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0C" w:rsidRDefault="00BF710C" w:rsidP="00BF710C">
      <w:pPr>
        <w:pStyle w:val="Heading6"/>
        <w:rPr>
          <w:b/>
          <w:bCs/>
          <w:sz w:val="36"/>
        </w:rPr>
      </w:pPr>
      <w:r>
        <w:rPr>
          <w:b/>
          <w:bCs/>
          <w:sz w:val="36"/>
        </w:rPr>
        <w:t xml:space="preserve">Bus Procedures: </w:t>
      </w:r>
    </w:p>
    <w:p w:rsidR="00BF710C" w:rsidRDefault="00BF710C" w:rsidP="00BF710C">
      <w:pPr>
        <w:pStyle w:val="Heading6"/>
      </w:pPr>
      <w:r>
        <w:rPr>
          <w:b/>
          <w:bCs/>
        </w:rPr>
        <w:t xml:space="preserve">A Lesson Plan for </w:t>
      </w:r>
      <w:smartTag w:uri="urn:schemas-microsoft-com:office:smarttags" w:element="place">
        <w:smartTag w:uri="urn:schemas-microsoft-com:office:smarttags" w:element="PlaceName">
          <w:r>
            <w:rPr>
              <w:b/>
              <w:bCs/>
            </w:rPr>
            <w:t>Teaching</w:t>
          </w:r>
        </w:smartTag>
        <w:r>
          <w:rPr>
            <w:b/>
            <w:bCs/>
          </w:rPr>
          <w:t xml:space="preserve"> </w:t>
        </w:r>
        <w:smartTag w:uri="urn:schemas-microsoft-com:office:smarttags" w:element="PlaceType">
          <w:r>
            <w:rPr>
              <w:b/>
              <w:bCs/>
            </w:rPr>
            <w:t>School</w:t>
          </w:r>
        </w:smartTag>
      </w:smartTag>
      <w:r>
        <w:rPr>
          <w:b/>
          <w:bCs/>
        </w:rPr>
        <w:t xml:space="preserve"> Wide Expectations</w:t>
      </w:r>
    </w:p>
    <w:p w:rsidR="00BF710C" w:rsidRDefault="00BF710C" w:rsidP="00BF710C">
      <w:pPr>
        <w:ind w:left="360"/>
        <w:rPr>
          <w:rFonts w:ascii="Maiandra GD" w:hAnsi="Maiandra GD"/>
          <w:sz w:val="28"/>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BF710C" w:rsidTr="00824503">
        <w:tblPrEx>
          <w:tblCellMar>
            <w:top w:w="0" w:type="dxa"/>
            <w:bottom w:w="0" w:type="dxa"/>
          </w:tblCellMar>
        </w:tblPrEx>
        <w:trPr>
          <w:trHeight w:val="557"/>
        </w:trPr>
        <w:tc>
          <w:tcPr>
            <w:tcW w:w="9540" w:type="dxa"/>
          </w:tcPr>
          <w:p w:rsidR="00BF710C" w:rsidRPr="00A26DDA" w:rsidRDefault="00BF710C" w:rsidP="00824503">
            <w:pPr>
              <w:pStyle w:val="Heading3"/>
              <w:rPr>
                <w:szCs w:val="28"/>
              </w:rPr>
            </w:pPr>
            <w:r w:rsidRPr="00A26DDA">
              <w:rPr>
                <w:szCs w:val="28"/>
              </w:rPr>
              <w:t>Expectation Taught: Safety, responsibility, respect</w:t>
            </w:r>
          </w:p>
        </w:tc>
      </w:tr>
      <w:tr w:rsidR="00BF710C" w:rsidTr="00824503">
        <w:tblPrEx>
          <w:tblCellMar>
            <w:top w:w="0" w:type="dxa"/>
            <w:bottom w:w="0" w:type="dxa"/>
          </w:tblCellMar>
        </w:tblPrEx>
        <w:trPr>
          <w:trHeight w:val="557"/>
        </w:trPr>
        <w:tc>
          <w:tcPr>
            <w:tcW w:w="9540" w:type="dxa"/>
          </w:tcPr>
          <w:p w:rsidR="00BF710C" w:rsidRPr="00A26DDA" w:rsidRDefault="00BF710C" w:rsidP="00824503">
            <w:pPr>
              <w:pStyle w:val="Heading3"/>
              <w:rPr>
                <w:szCs w:val="28"/>
              </w:rPr>
            </w:pPr>
            <w:r w:rsidRPr="00A26DDA">
              <w:rPr>
                <w:szCs w:val="28"/>
              </w:rPr>
              <w:t>Location: Buses</w:t>
            </w:r>
          </w:p>
        </w:tc>
      </w:tr>
      <w:tr w:rsidR="00BF710C" w:rsidTr="00824503">
        <w:tblPrEx>
          <w:tblCellMar>
            <w:top w:w="0" w:type="dxa"/>
            <w:bottom w:w="0" w:type="dxa"/>
          </w:tblCellMar>
        </w:tblPrEx>
        <w:trPr>
          <w:trHeight w:val="710"/>
        </w:trPr>
        <w:tc>
          <w:tcPr>
            <w:tcW w:w="9540" w:type="dxa"/>
          </w:tcPr>
          <w:p w:rsidR="00BF710C" w:rsidRPr="00A26DDA" w:rsidRDefault="00BF710C" w:rsidP="00824503">
            <w:pPr>
              <w:pStyle w:val="Footer"/>
              <w:tabs>
                <w:tab w:val="clear" w:pos="4320"/>
                <w:tab w:val="clear" w:pos="8640"/>
              </w:tabs>
              <w:rPr>
                <w:rFonts w:ascii="Maiandra GD" w:hAnsi="Maiandra GD"/>
                <w:sz w:val="28"/>
                <w:szCs w:val="28"/>
              </w:rPr>
            </w:pPr>
            <w:r w:rsidRPr="00A26DDA">
              <w:rPr>
                <w:rFonts w:ascii="Maiandra GD" w:hAnsi="Maiandra GD"/>
                <w:i/>
                <w:iCs/>
                <w:sz w:val="28"/>
                <w:szCs w:val="28"/>
              </w:rPr>
              <w:t>Matrix Expectations:</w:t>
            </w:r>
            <w:r w:rsidRPr="00A26DDA">
              <w:rPr>
                <w:rFonts w:ascii="Maiandra GD" w:hAnsi="Maiandra GD"/>
                <w:sz w:val="28"/>
                <w:szCs w:val="28"/>
              </w:rPr>
              <w:t xml:space="preserve"> </w:t>
            </w:r>
          </w:p>
          <w:p w:rsidR="00BF710C" w:rsidRPr="00A26DDA" w:rsidRDefault="00BF710C" w:rsidP="00824503">
            <w:pPr>
              <w:pStyle w:val="Footer"/>
              <w:tabs>
                <w:tab w:val="clear" w:pos="4320"/>
                <w:tab w:val="clear" w:pos="8640"/>
              </w:tabs>
              <w:rPr>
                <w:rFonts w:ascii="Maiandra GD" w:hAnsi="Maiandra GD"/>
                <w:sz w:val="28"/>
                <w:szCs w:val="28"/>
              </w:rPr>
            </w:pPr>
            <w:r w:rsidRPr="00A26DDA">
              <w:rPr>
                <w:rFonts w:ascii="Maiandra GD" w:hAnsi="Maiandra GD"/>
                <w:b/>
                <w:bCs/>
                <w:sz w:val="28"/>
                <w:szCs w:val="28"/>
              </w:rPr>
              <w:t xml:space="preserve">Safe: </w:t>
            </w:r>
            <w:r w:rsidRPr="00A26DDA">
              <w:rPr>
                <w:rFonts w:ascii="Maiandra GD" w:hAnsi="Maiandra GD"/>
                <w:sz w:val="28"/>
                <w:szCs w:val="28"/>
              </w:rPr>
              <w:t xml:space="preserve">Walk on the sidewalks. Stay on sidewalk. Stay seated. Keep hands and feet to self. </w:t>
            </w:r>
          </w:p>
          <w:p w:rsidR="00BF710C" w:rsidRPr="00A26DDA" w:rsidRDefault="00BF710C" w:rsidP="00824503">
            <w:pPr>
              <w:pStyle w:val="Footer"/>
              <w:tabs>
                <w:tab w:val="clear" w:pos="4320"/>
                <w:tab w:val="clear" w:pos="8640"/>
              </w:tabs>
              <w:rPr>
                <w:rFonts w:ascii="Maiandra GD" w:hAnsi="Maiandra GD"/>
                <w:sz w:val="28"/>
                <w:szCs w:val="28"/>
              </w:rPr>
            </w:pPr>
            <w:r w:rsidRPr="00A26DDA">
              <w:rPr>
                <w:rFonts w:ascii="Maiandra GD" w:hAnsi="Maiandra GD"/>
                <w:b/>
                <w:bCs/>
                <w:sz w:val="28"/>
                <w:szCs w:val="28"/>
              </w:rPr>
              <w:t>Respectful</w:t>
            </w:r>
            <w:r w:rsidRPr="00A26DDA">
              <w:rPr>
                <w:rFonts w:ascii="Maiandra GD" w:hAnsi="Maiandra GD"/>
                <w:sz w:val="28"/>
                <w:szCs w:val="28"/>
              </w:rPr>
              <w:t xml:space="preserve">: Use whisper voices.  Listen to and follow the directions of the bus driver the first time you are asked. </w:t>
            </w:r>
          </w:p>
          <w:p w:rsidR="00BF710C" w:rsidRPr="00A26DDA" w:rsidRDefault="00BF710C" w:rsidP="00824503">
            <w:pPr>
              <w:pStyle w:val="Footer"/>
              <w:tabs>
                <w:tab w:val="clear" w:pos="4320"/>
                <w:tab w:val="clear" w:pos="8640"/>
              </w:tabs>
              <w:rPr>
                <w:rFonts w:ascii="Maiandra GD" w:hAnsi="Maiandra GD"/>
                <w:sz w:val="28"/>
                <w:szCs w:val="28"/>
              </w:rPr>
            </w:pPr>
            <w:r w:rsidRPr="00A26DDA">
              <w:rPr>
                <w:rFonts w:ascii="Maiandra GD" w:hAnsi="Maiandra GD"/>
                <w:b/>
                <w:bCs/>
                <w:sz w:val="28"/>
                <w:szCs w:val="28"/>
              </w:rPr>
              <w:t>Responsible</w:t>
            </w:r>
            <w:r w:rsidRPr="00A26DDA">
              <w:rPr>
                <w:rFonts w:ascii="Maiandra GD" w:hAnsi="Maiandra GD"/>
                <w:sz w:val="28"/>
                <w:szCs w:val="28"/>
              </w:rPr>
              <w:t>:  Get to the bus on time. Follow the rules listed on the bus.</w:t>
            </w:r>
            <w:r w:rsidRPr="00A26DDA">
              <w:rPr>
                <w:sz w:val="28"/>
                <w:szCs w:val="28"/>
              </w:rPr>
              <w:t xml:space="preserve"> </w:t>
            </w:r>
          </w:p>
        </w:tc>
      </w:tr>
      <w:tr w:rsidR="00BF710C" w:rsidTr="00824503">
        <w:tblPrEx>
          <w:tblCellMar>
            <w:top w:w="0" w:type="dxa"/>
            <w:bottom w:w="0" w:type="dxa"/>
          </w:tblCellMar>
        </w:tblPrEx>
        <w:trPr>
          <w:trHeight w:val="710"/>
        </w:trPr>
        <w:tc>
          <w:tcPr>
            <w:tcW w:w="9540" w:type="dxa"/>
          </w:tcPr>
          <w:p w:rsidR="00BF710C" w:rsidRPr="00A26DDA" w:rsidRDefault="00BF710C" w:rsidP="00824503">
            <w:pPr>
              <w:rPr>
                <w:rFonts w:ascii="Maiandra GD" w:hAnsi="Maiandra GD"/>
                <w:sz w:val="28"/>
                <w:szCs w:val="28"/>
              </w:rPr>
            </w:pPr>
            <w:r w:rsidRPr="00A26DDA">
              <w:rPr>
                <w:rFonts w:ascii="Maiandra GD" w:hAnsi="Maiandra GD"/>
                <w:sz w:val="28"/>
                <w:szCs w:val="28"/>
              </w:rPr>
              <w:t>Rationale: Being safe, responsible and respectful on the bus will insure children will arrive safely to their destination.</w:t>
            </w:r>
          </w:p>
          <w:p w:rsidR="00BF710C" w:rsidRPr="00A26DDA" w:rsidRDefault="00BF710C" w:rsidP="00824503">
            <w:pPr>
              <w:rPr>
                <w:rFonts w:ascii="Maiandra GD" w:hAnsi="Maiandra GD"/>
                <w:sz w:val="28"/>
                <w:szCs w:val="28"/>
              </w:rPr>
            </w:pPr>
          </w:p>
        </w:tc>
      </w:tr>
      <w:tr w:rsidR="00BF710C" w:rsidTr="00824503">
        <w:tblPrEx>
          <w:tblCellMar>
            <w:top w:w="0" w:type="dxa"/>
            <w:bottom w:w="0" w:type="dxa"/>
          </w:tblCellMar>
        </w:tblPrEx>
        <w:trPr>
          <w:trHeight w:val="710"/>
        </w:trPr>
        <w:tc>
          <w:tcPr>
            <w:tcW w:w="9540" w:type="dxa"/>
          </w:tcPr>
          <w:p w:rsidR="00BF710C" w:rsidRPr="00A26DDA" w:rsidRDefault="00BF710C" w:rsidP="00824503">
            <w:pPr>
              <w:rPr>
                <w:rFonts w:ascii="Maiandra GD" w:hAnsi="Maiandra GD"/>
                <w:sz w:val="28"/>
                <w:szCs w:val="28"/>
              </w:rPr>
            </w:pPr>
            <w:r w:rsidRPr="00A26DDA">
              <w:rPr>
                <w:rFonts w:ascii="Maiandra GD" w:hAnsi="Maiandra GD"/>
                <w:sz w:val="28"/>
                <w:szCs w:val="28"/>
              </w:rPr>
              <w:t>Behaviors to be Demonstrated:</w:t>
            </w:r>
          </w:p>
          <w:p w:rsidR="00BF710C" w:rsidRPr="00A26DDA" w:rsidRDefault="00BF710C" w:rsidP="00BF710C">
            <w:pPr>
              <w:numPr>
                <w:ilvl w:val="0"/>
                <w:numId w:val="1"/>
              </w:numPr>
              <w:rPr>
                <w:rFonts w:ascii="Maiandra GD" w:hAnsi="Maiandra GD"/>
                <w:sz w:val="28"/>
                <w:szCs w:val="28"/>
              </w:rPr>
            </w:pPr>
            <w:r w:rsidRPr="00A26DDA">
              <w:rPr>
                <w:rFonts w:ascii="Maiandra GD" w:hAnsi="Maiandra GD"/>
                <w:sz w:val="28"/>
                <w:szCs w:val="28"/>
              </w:rPr>
              <w:t>Always remain seated</w:t>
            </w:r>
          </w:p>
          <w:p w:rsidR="00BF710C" w:rsidRPr="00A26DDA" w:rsidRDefault="00BF710C" w:rsidP="00BF710C">
            <w:pPr>
              <w:numPr>
                <w:ilvl w:val="0"/>
                <w:numId w:val="1"/>
              </w:numPr>
              <w:rPr>
                <w:rFonts w:ascii="Maiandra GD" w:hAnsi="Maiandra GD"/>
                <w:sz w:val="28"/>
                <w:szCs w:val="28"/>
              </w:rPr>
            </w:pPr>
            <w:r w:rsidRPr="00A26DDA">
              <w:rPr>
                <w:rFonts w:ascii="Maiandra GD" w:hAnsi="Maiandra GD"/>
                <w:sz w:val="28"/>
                <w:szCs w:val="28"/>
              </w:rPr>
              <w:t>Use soft voices</w:t>
            </w:r>
          </w:p>
          <w:p w:rsidR="00BF710C" w:rsidRPr="00A26DDA" w:rsidRDefault="00BF710C" w:rsidP="00BF710C">
            <w:pPr>
              <w:numPr>
                <w:ilvl w:val="0"/>
                <w:numId w:val="1"/>
              </w:numPr>
              <w:rPr>
                <w:rFonts w:ascii="Maiandra GD" w:hAnsi="Maiandra GD"/>
                <w:sz w:val="28"/>
                <w:szCs w:val="28"/>
              </w:rPr>
            </w:pPr>
            <w:r w:rsidRPr="00A26DDA">
              <w:rPr>
                <w:rFonts w:ascii="Maiandra GD" w:hAnsi="Maiandra GD"/>
                <w:sz w:val="28"/>
                <w:szCs w:val="28"/>
              </w:rPr>
              <w:t>Follow directions from the bus driver</w:t>
            </w:r>
          </w:p>
          <w:p w:rsidR="00BF710C" w:rsidRPr="00A26DDA" w:rsidRDefault="00BF710C" w:rsidP="00BF710C">
            <w:pPr>
              <w:numPr>
                <w:ilvl w:val="0"/>
                <w:numId w:val="1"/>
              </w:numPr>
              <w:rPr>
                <w:rFonts w:ascii="Maiandra GD" w:hAnsi="Maiandra GD"/>
                <w:sz w:val="28"/>
                <w:szCs w:val="28"/>
              </w:rPr>
            </w:pPr>
            <w:r w:rsidRPr="00A26DDA">
              <w:rPr>
                <w:rFonts w:ascii="Maiandra GD" w:hAnsi="Maiandra GD"/>
                <w:sz w:val="28"/>
                <w:szCs w:val="28"/>
              </w:rPr>
              <w:t>Keep hands, feet, bodies, and belongings to self</w:t>
            </w:r>
          </w:p>
          <w:p w:rsidR="00BF710C" w:rsidRPr="00A26DDA" w:rsidRDefault="00BF710C" w:rsidP="00BF710C">
            <w:pPr>
              <w:numPr>
                <w:ilvl w:val="0"/>
                <w:numId w:val="1"/>
              </w:numPr>
              <w:rPr>
                <w:rFonts w:ascii="Maiandra GD" w:hAnsi="Maiandra GD"/>
                <w:sz w:val="28"/>
                <w:szCs w:val="28"/>
              </w:rPr>
            </w:pPr>
            <w:r w:rsidRPr="00A26DDA">
              <w:rPr>
                <w:rFonts w:ascii="Maiandra GD" w:hAnsi="Maiandra GD"/>
                <w:sz w:val="28"/>
                <w:szCs w:val="28"/>
              </w:rPr>
              <w:t>No more than 3 students to a seat</w:t>
            </w:r>
          </w:p>
        </w:tc>
      </w:tr>
      <w:tr w:rsidR="00BF710C" w:rsidTr="00824503">
        <w:tblPrEx>
          <w:tblCellMar>
            <w:top w:w="0" w:type="dxa"/>
            <w:bottom w:w="0" w:type="dxa"/>
          </w:tblCellMar>
        </w:tblPrEx>
        <w:tc>
          <w:tcPr>
            <w:tcW w:w="9540" w:type="dxa"/>
          </w:tcPr>
          <w:p w:rsidR="00BF710C" w:rsidRPr="00A26DDA" w:rsidRDefault="00BF710C" w:rsidP="00824503">
            <w:pPr>
              <w:pStyle w:val="Heading6"/>
              <w:ind w:left="0"/>
              <w:jc w:val="left"/>
              <w:rPr>
                <w:szCs w:val="28"/>
              </w:rPr>
            </w:pPr>
            <w:r w:rsidRPr="00A26DDA">
              <w:rPr>
                <w:szCs w:val="28"/>
              </w:rPr>
              <w:t>Presentation:  All students will take a seat on the bus for the demonstration.  One staff member will show the correct behavior and one staff member will show the incorrect behaviors. The staff member not showing the behaviors will act as the bus driver.  Procedure to be followed:</w:t>
            </w:r>
          </w:p>
          <w:p w:rsidR="00BF710C" w:rsidRPr="00A26DDA" w:rsidRDefault="00BF710C" w:rsidP="00BF710C">
            <w:pPr>
              <w:numPr>
                <w:ilvl w:val="0"/>
                <w:numId w:val="2"/>
              </w:numPr>
              <w:rPr>
                <w:rFonts w:ascii="Maiandra GD" w:hAnsi="Maiandra GD"/>
                <w:sz w:val="28"/>
                <w:szCs w:val="28"/>
              </w:rPr>
            </w:pPr>
            <w:r w:rsidRPr="00A26DDA">
              <w:rPr>
                <w:rFonts w:ascii="Maiandra GD" w:hAnsi="Maiandra GD"/>
                <w:sz w:val="28"/>
                <w:szCs w:val="28"/>
              </w:rPr>
              <w:t>Discuss behavior (for example: always remain seated) Ask students why this behavior is important.</w:t>
            </w:r>
          </w:p>
          <w:p w:rsidR="00BF710C" w:rsidRPr="00A26DDA" w:rsidRDefault="00BF710C" w:rsidP="00BF710C">
            <w:pPr>
              <w:numPr>
                <w:ilvl w:val="0"/>
                <w:numId w:val="2"/>
              </w:numPr>
              <w:rPr>
                <w:rFonts w:ascii="Maiandra GD" w:hAnsi="Maiandra GD"/>
                <w:sz w:val="28"/>
                <w:szCs w:val="28"/>
              </w:rPr>
            </w:pPr>
            <w:r w:rsidRPr="00A26DDA">
              <w:rPr>
                <w:rFonts w:ascii="Maiandra GD" w:hAnsi="Maiandra GD"/>
                <w:sz w:val="28"/>
                <w:szCs w:val="28"/>
              </w:rPr>
              <w:t>Demonstrate correct way to behave.</w:t>
            </w:r>
          </w:p>
          <w:p w:rsidR="00BF710C" w:rsidRPr="00A26DDA" w:rsidRDefault="00BF710C" w:rsidP="00BF710C">
            <w:pPr>
              <w:numPr>
                <w:ilvl w:val="0"/>
                <w:numId w:val="2"/>
              </w:numPr>
              <w:rPr>
                <w:rFonts w:ascii="Maiandra GD" w:hAnsi="Maiandra GD"/>
                <w:sz w:val="28"/>
                <w:szCs w:val="28"/>
              </w:rPr>
            </w:pPr>
            <w:r w:rsidRPr="00A26DDA">
              <w:rPr>
                <w:rFonts w:ascii="Maiandra GD" w:hAnsi="Maiandra GD"/>
                <w:sz w:val="28"/>
                <w:szCs w:val="28"/>
              </w:rPr>
              <w:t>Demonstrate incorrect behavior.</w:t>
            </w:r>
          </w:p>
          <w:p w:rsidR="00BF710C" w:rsidRPr="00A26DDA" w:rsidRDefault="00BF710C" w:rsidP="00BF710C">
            <w:pPr>
              <w:numPr>
                <w:ilvl w:val="0"/>
                <w:numId w:val="2"/>
              </w:numPr>
              <w:rPr>
                <w:rFonts w:ascii="Maiandra GD" w:hAnsi="Maiandra GD"/>
                <w:sz w:val="28"/>
                <w:szCs w:val="28"/>
              </w:rPr>
            </w:pPr>
            <w:r w:rsidRPr="00A26DDA">
              <w:rPr>
                <w:rFonts w:ascii="Maiandra GD" w:hAnsi="Maiandra GD"/>
                <w:sz w:val="28"/>
                <w:szCs w:val="28"/>
              </w:rPr>
              <w:t>Demonstrate correct way to behave again.</w:t>
            </w:r>
          </w:p>
          <w:p w:rsidR="00BF710C" w:rsidRPr="00A26DDA" w:rsidRDefault="00BF710C" w:rsidP="00BF710C">
            <w:pPr>
              <w:numPr>
                <w:ilvl w:val="0"/>
                <w:numId w:val="2"/>
              </w:numPr>
              <w:rPr>
                <w:rFonts w:ascii="Maiandra GD" w:hAnsi="Maiandra GD"/>
                <w:sz w:val="28"/>
                <w:szCs w:val="28"/>
              </w:rPr>
            </w:pPr>
            <w:r w:rsidRPr="00A26DDA">
              <w:rPr>
                <w:rFonts w:ascii="Maiandra GD" w:hAnsi="Maiandra GD"/>
                <w:sz w:val="28"/>
                <w:szCs w:val="28"/>
              </w:rPr>
              <w:t xml:space="preserve">Students practice correct behavior. </w:t>
            </w:r>
          </w:p>
          <w:p w:rsidR="00BF710C" w:rsidRPr="00A26DDA" w:rsidRDefault="00BF710C" w:rsidP="00BF710C">
            <w:pPr>
              <w:numPr>
                <w:ilvl w:val="0"/>
                <w:numId w:val="2"/>
              </w:numPr>
              <w:rPr>
                <w:rFonts w:ascii="Maiandra GD" w:hAnsi="Maiandra GD"/>
                <w:sz w:val="28"/>
                <w:szCs w:val="28"/>
              </w:rPr>
            </w:pPr>
            <w:r w:rsidRPr="00A26DDA">
              <w:rPr>
                <w:rFonts w:ascii="Maiandra GD" w:hAnsi="Maiandra GD"/>
                <w:sz w:val="28"/>
                <w:szCs w:val="28"/>
              </w:rPr>
              <w:t xml:space="preserve">Repeat this procedure for all remaining behaviors, use soft voices, follow directions from the bus driver, keep hands, fee, bodies and belongings to self, no more </w:t>
            </w:r>
            <w:proofErr w:type="spellStart"/>
            <w:r w:rsidRPr="00A26DDA">
              <w:rPr>
                <w:rFonts w:ascii="Maiandra GD" w:hAnsi="Maiandra GD"/>
                <w:sz w:val="28"/>
                <w:szCs w:val="28"/>
              </w:rPr>
              <w:t>that</w:t>
            </w:r>
            <w:proofErr w:type="spellEnd"/>
            <w:r w:rsidRPr="00A26DDA">
              <w:rPr>
                <w:rFonts w:ascii="Maiandra GD" w:hAnsi="Maiandra GD"/>
                <w:sz w:val="28"/>
                <w:szCs w:val="28"/>
              </w:rPr>
              <w:t xml:space="preserve"> three students to a seat.</w:t>
            </w:r>
          </w:p>
          <w:p w:rsidR="00BF710C" w:rsidRPr="00A26DDA" w:rsidRDefault="00BF710C" w:rsidP="00BF710C">
            <w:pPr>
              <w:numPr>
                <w:ilvl w:val="0"/>
                <w:numId w:val="2"/>
              </w:numPr>
              <w:rPr>
                <w:rFonts w:ascii="Maiandra GD" w:hAnsi="Maiandra GD"/>
                <w:sz w:val="28"/>
                <w:szCs w:val="28"/>
              </w:rPr>
            </w:pPr>
            <w:r w:rsidRPr="00A26DDA">
              <w:rPr>
                <w:rFonts w:ascii="Maiandra GD" w:hAnsi="Maiandra GD"/>
                <w:sz w:val="28"/>
                <w:szCs w:val="28"/>
              </w:rPr>
              <w:t>Review all behaviors verbally with students.</w:t>
            </w:r>
          </w:p>
        </w:tc>
      </w:tr>
      <w:tr w:rsidR="00BF710C" w:rsidTr="00824503">
        <w:tblPrEx>
          <w:tblCellMar>
            <w:top w:w="0" w:type="dxa"/>
            <w:bottom w:w="0" w:type="dxa"/>
          </w:tblCellMar>
        </w:tblPrEx>
        <w:tc>
          <w:tcPr>
            <w:tcW w:w="9540" w:type="dxa"/>
          </w:tcPr>
          <w:p w:rsidR="00BF710C" w:rsidRPr="00A26DDA" w:rsidRDefault="00BF710C" w:rsidP="00824503">
            <w:pPr>
              <w:rPr>
                <w:rFonts w:ascii="Maiandra GD" w:hAnsi="Maiandra GD"/>
                <w:b/>
                <w:bCs/>
                <w:sz w:val="28"/>
                <w:szCs w:val="28"/>
              </w:rPr>
            </w:pPr>
            <w:r w:rsidRPr="00A26DDA">
              <w:rPr>
                <w:rFonts w:ascii="Maiandra GD" w:hAnsi="Maiandra GD"/>
                <w:b/>
                <w:bCs/>
                <w:sz w:val="28"/>
                <w:szCs w:val="28"/>
              </w:rPr>
              <w:t>Wrong way demo examples:</w:t>
            </w:r>
          </w:p>
          <w:p w:rsidR="00BF710C" w:rsidRPr="00A26DDA" w:rsidRDefault="00BF710C" w:rsidP="00824503">
            <w:pPr>
              <w:rPr>
                <w:rFonts w:ascii="Maiandra GD" w:hAnsi="Maiandra GD"/>
                <w:sz w:val="28"/>
                <w:szCs w:val="28"/>
              </w:rPr>
            </w:pPr>
          </w:p>
          <w:p w:rsidR="00BF710C" w:rsidRPr="00A26DDA" w:rsidRDefault="00BF710C" w:rsidP="00824503">
            <w:pPr>
              <w:rPr>
                <w:rFonts w:ascii="Maiandra GD" w:hAnsi="Maiandra GD"/>
                <w:sz w:val="28"/>
                <w:szCs w:val="28"/>
              </w:rPr>
            </w:pPr>
            <w:r w:rsidRPr="00A26DDA">
              <w:rPr>
                <w:rFonts w:ascii="Maiandra GD" w:hAnsi="Maiandra GD"/>
                <w:b/>
                <w:bCs/>
                <w:sz w:val="28"/>
                <w:szCs w:val="28"/>
              </w:rPr>
              <w:lastRenderedPageBreak/>
              <w:t>Remain seated</w:t>
            </w:r>
            <w:r w:rsidRPr="00A26DDA">
              <w:rPr>
                <w:rFonts w:ascii="Maiandra GD" w:hAnsi="Maiandra GD"/>
                <w:sz w:val="28"/>
                <w:szCs w:val="28"/>
              </w:rPr>
              <w:t>:  Demonstrate out of seat, running down the aisle, hanging out the window, sitting on each other</w:t>
            </w:r>
          </w:p>
          <w:p w:rsidR="00BF710C" w:rsidRPr="00A26DDA" w:rsidRDefault="00BF710C" w:rsidP="00824503">
            <w:pPr>
              <w:rPr>
                <w:rFonts w:ascii="Maiandra GD" w:hAnsi="Maiandra GD"/>
                <w:b/>
                <w:bCs/>
                <w:sz w:val="28"/>
                <w:szCs w:val="28"/>
              </w:rPr>
            </w:pPr>
          </w:p>
          <w:p w:rsidR="00BF710C" w:rsidRDefault="00BF710C" w:rsidP="00824503">
            <w:pPr>
              <w:rPr>
                <w:rFonts w:ascii="Maiandra GD" w:hAnsi="Maiandra GD"/>
                <w:b/>
                <w:sz w:val="28"/>
                <w:szCs w:val="28"/>
              </w:rPr>
            </w:pPr>
            <w:r w:rsidRPr="00A26DDA">
              <w:rPr>
                <w:rFonts w:ascii="Maiandra GD" w:hAnsi="Maiandra GD"/>
                <w:b/>
                <w:sz w:val="28"/>
                <w:szCs w:val="28"/>
              </w:rPr>
              <w:t>Bus Procedures Continued:</w:t>
            </w:r>
          </w:p>
          <w:p w:rsidR="00BF710C" w:rsidRDefault="00BF710C" w:rsidP="00824503">
            <w:pPr>
              <w:rPr>
                <w:rFonts w:ascii="Maiandra GD" w:hAnsi="Maiandra GD"/>
                <w:b/>
                <w:sz w:val="28"/>
                <w:szCs w:val="28"/>
              </w:rPr>
            </w:pPr>
          </w:p>
          <w:p w:rsidR="00BF710C" w:rsidRPr="00A26DDA" w:rsidRDefault="00BF710C" w:rsidP="00824503">
            <w:pPr>
              <w:rPr>
                <w:rFonts w:ascii="Maiandra GD" w:hAnsi="Maiandra GD"/>
                <w:b/>
                <w:sz w:val="28"/>
                <w:szCs w:val="28"/>
              </w:rPr>
            </w:pPr>
          </w:p>
          <w:p w:rsidR="00BF710C" w:rsidRPr="00A26DDA" w:rsidRDefault="00BF710C" w:rsidP="00824503">
            <w:pPr>
              <w:rPr>
                <w:rFonts w:ascii="Maiandra GD" w:hAnsi="Maiandra GD"/>
                <w:sz w:val="28"/>
                <w:szCs w:val="28"/>
              </w:rPr>
            </w:pPr>
            <w:r w:rsidRPr="00A26DDA">
              <w:rPr>
                <w:rFonts w:ascii="Maiandra GD" w:hAnsi="Maiandra GD"/>
                <w:b/>
                <w:bCs/>
                <w:sz w:val="28"/>
                <w:szCs w:val="28"/>
              </w:rPr>
              <w:t xml:space="preserve">Use Soft voices:  </w:t>
            </w:r>
            <w:r w:rsidRPr="00A26DDA">
              <w:rPr>
                <w:rFonts w:ascii="Maiandra GD" w:hAnsi="Maiandra GD"/>
                <w:sz w:val="28"/>
                <w:szCs w:val="28"/>
              </w:rPr>
              <w:t>Demonstrate yelling to friend across the bus, talking loudly to friends or other students while bus driver is trying to speak, or before the bus leaves or while the bus is on route</w:t>
            </w:r>
          </w:p>
          <w:p w:rsidR="00BF710C" w:rsidRPr="00A26DDA" w:rsidRDefault="00BF710C" w:rsidP="00824503">
            <w:pPr>
              <w:rPr>
                <w:rFonts w:ascii="Maiandra GD" w:hAnsi="Maiandra GD"/>
                <w:sz w:val="28"/>
                <w:szCs w:val="28"/>
              </w:rPr>
            </w:pPr>
          </w:p>
          <w:p w:rsidR="00BF710C" w:rsidRPr="00A26DDA" w:rsidRDefault="00BF710C" w:rsidP="00824503">
            <w:pPr>
              <w:rPr>
                <w:rFonts w:ascii="Maiandra GD" w:hAnsi="Maiandra GD"/>
                <w:sz w:val="28"/>
                <w:szCs w:val="28"/>
              </w:rPr>
            </w:pPr>
            <w:r w:rsidRPr="00A26DDA">
              <w:rPr>
                <w:rFonts w:ascii="Maiandra GD" w:hAnsi="Maiandra GD"/>
                <w:b/>
                <w:bCs/>
                <w:sz w:val="28"/>
                <w:szCs w:val="28"/>
              </w:rPr>
              <w:t>Following directions:</w:t>
            </w:r>
            <w:r w:rsidRPr="00A26DDA">
              <w:rPr>
                <w:rFonts w:ascii="Maiandra GD" w:hAnsi="Maiandra GD"/>
                <w:sz w:val="28"/>
                <w:szCs w:val="28"/>
              </w:rPr>
              <w:t xml:space="preserve">  Demonstrate acting disrespectful to bus driver or others, not following directions of the bus driver</w:t>
            </w:r>
          </w:p>
          <w:p w:rsidR="00BF710C" w:rsidRPr="00A26DDA" w:rsidRDefault="00BF710C" w:rsidP="00824503">
            <w:pPr>
              <w:rPr>
                <w:rFonts w:ascii="Maiandra GD" w:hAnsi="Maiandra GD"/>
                <w:sz w:val="28"/>
                <w:szCs w:val="28"/>
              </w:rPr>
            </w:pPr>
          </w:p>
          <w:p w:rsidR="00BF710C" w:rsidRPr="00A26DDA" w:rsidRDefault="00BF710C" w:rsidP="00824503">
            <w:pPr>
              <w:rPr>
                <w:rFonts w:ascii="Maiandra GD" w:hAnsi="Maiandra GD"/>
                <w:sz w:val="28"/>
                <w:szCs w:val="28"/>
              </w:rPr>
            </w:pPr>
            <w:r w:rsidRPr="00A26DDA">
              <w:rPr>
                <w:rFonts w:ascii="Maiandra GD" w:hAnsi="Maiandra GD"/>
                <w:b/>
                <w:bCs/>
                <w:sz w:val="28"/>
                <w:szCs w:val="28"/>
              </w:rPr>
              <w:t xml:space="preserve">Keep hands, feet, bodies, and belongings to self:  </w:t>
            </w:r>
            <w:r w:rsidRPr="00A26DDA">
              <w:rPr>
                <w:rFonts w:ascii="Maiandra GD" w:hAnsi="Maiandra GD"/>
                <w:sz w:val="28"/>
                <w:szCs w:val="28"/>
              </w:rPr>
              <w:t>Demonstrate touching, shoving in seat or down aisle, hitting with backpack or other belongings, throwing things out the windows</w:t>
            </w:r>
          </w:p>
          <w:p w:rsidR="00BF710C" w:rsidRPr="00A26DDA" w:rsidRDefault="00BF710C" w:rsidP="00824503">
            <w:pPr>
              <w:rPr>
                <w:rFonts w:ascii="Maiandra GD" w:hAnsi="Maiandra GD"/>
                <w:sz w:val="28"/>
                <w:szCs w:val="28"/>
              </w:rPr>
            </w:pPr>
          </w:p>
          <w:p w:rsidR="00BF710C" w:rsidRPr="00A26DDA" w:rsidRDefault="00BF710C" w:rsidP="00824503">
            <w:pPr>
              <w:rPr>
                <w:rFonts w:ascii="Maiandra GD" w:hAnsi="Maiandra GD"/>
                <w:sz w:val="28"/>
                <w:szCs w:val="28"/>
              </w:rPr>
            </w:pPr>
            <w:r w:rsidRPr="00A26DDA">
              <w:rPr>
                <w:rFonts w:ascii="Maiandra GD" w:hAnsi="Maiandra GD"/>
                <w:b/>
                <w:bCs/>
                <w:sz w:val="28"/>
                <w:szCs w:val="28"/>
              </w:rPr>
              <w:t xml:space="preserve">No more than 3 students to a seat:  </w:t>
            </w:r>
            <w:r w:rsidRPr="00A26DDA">
              <w:rPr>
                <w:rFonts w:ascii="Maiandra GD" w:hAnsi="Maiandra GD"/>
                <w:sz w:val="28"/>
                <w:szCs w:val="28"/>
              </w:rPr>
              <w:t>Demonstrate</w:t>
            </w:r>
            <w:r w:rsidRPr="00A26DDA">
              <w:rPr>
                <w:rFonts w:ascii="Maiandra GD" w:hAnsi="Maiandra GD"/>
                <w:b/>
                <w:bCs/>
                <w:sz w:val="28"/>
                <w:szCs w:val="28"/>
              </w:rPr>
              <w:t xml:space="preserve"> </w:t>
            </w:r>
            <w:r w:rsidRPr="00A26DDA">
              <w:rPr>
                <w:rFonts w:ascii="Maiandra GD" w:hAnsi="Maiandra GD"/>
                <w:sz w:val="28"/>
                <w:szCs w:val="28"/>
              </w:rPr>
              <w:t>more than 3 students in a seat, students sitting on each other.</w:t>
            </w:r>
          </w:p>
        </w:tc>
      </w:tr>
      <w:tr w:rsidR="00BF710C" w:rsidTr="00824503">
        <w:tblPrEx>
          <w:tblCellMar>
            <w:top w:w="0" w:type="dxa"/>
            <w:bottom w:w="0" w:type="dxa"/>
          </w:tblCellMar>
        </w:tblPrEx>
        <w:tc>
          <w:tcPr>
            <w:tcW w:w="9540" w:type="dxa"/>
          </w:tcPr>
          <w:p w:rsidR="00BF710C" w:rsidRPr="00A26DDA" w:rsidRDefault="00BF710C" w:rsidP="00824503">
            <w:pPr>
              <w:pStyle w:val="Heading6"/>
              <w:ind w:left="0"/>
              <w:jc w:val="left"/>
              <w:rPr>
                <w:szCs w:val="28"/>
              </w:rPr>
            </w:pPr>
            <w:r w:rsidRPr="00A26DDA">
              <w:rPr>
                <w:szCs w:val="28"/>
              </w:rPr>
              <w:lastRenderedPageBreak/>
              <w:t>Practice: This is incorporated into the teaching procedure.</w:t>
            </w:r>
          </w:p>
          <w:p w:rsidR="00BF710C" w:rsidRPr="00A26DDA" w:rsidRDefault="00BF710C" w:rsidP="00824503">
            <w:pPr>
              <w:rPr>
                <w:sz w:val="28"/>
                <w:szCs w:val="28"/>
              </w:rPr>
            </w:pPr>
          </w:p>
        </w:tc>
      </w:tr>
      <w:tr w:rsidR="00BF710C" w:rsidTr="00824503">
        <w:tblPrEx>
          <w:tblCellMar>
            <w:top w:w="0" w:type="dxa"/>
            <w:bottom w:w="0" w:type="dxa"/>
          </w:tblCellMar>
        </w:tblPrEx>
        <w:tc>
          <w:tcPr>
            <w:tcW w:w="9540" w:type="dxa"/>
          </w:tcPr>
          <w:p w:rsidR="00BF710C" w:rsidRPr="00A26DDA" w:rsidRDefault="00BF710C" w:rsidP="00824503">
            <w:pPr>
              <w:pStyle w:val="Heading6"/>
              <w:ind w:left="0"/>
              <w:jc w:val="left"/>
              <w:rPr>
                <w:szCs w:val="28"/>
              </w:rPr>
            </w:pPr>
            <w:r w:rsidRPr="00A26DDA">
              <w:rPr>
                <w:szCs w:val="28"/>
              </w:rPr>
              <w:t>Reinforcement: Verbal praise given after practice of each behavior, tickets given to each student when they leave the bus after the demonstration.</w:t>
            </w:r>
          </w:p>
          <w:p w:rsidR="00BF710C" w:rsidRPr="00A26DDA" w:rsidRDefault="00BF710C" w:rsidP="00824503">
            <w:pPr>
              <w:rPr>
                <w:sz w:val="28"/>
                <w:szCs w:val="28"/>
              </w:rPr>
            </w:pPr>
          </w:p>
        </w:tc>
      </w:tr>
      <w:tr w:rsidR="00BF710C" w:rsidTr="00824503">
        <w:tblPrEx>
          <w:tblCellMar>
            <w:top w:w="0" w:type="dxa"/>
            <w:bottom w:w="0" w:type="dxa"/>
          </w:tblCellMar>
        </w:tblPrEx>
        <w:tc>
          <w:tcPr>
            <w:tcW w:w="9540" w:type="dxa"/>
          </w:tcPr>
          <w:p w:rsidR="00BF710C" w:rsidRPr="00A26DDA" w:rsidRDefault="00BF710C" w:rsidP="00824503">
            <w:pPr>
              <w:pStyle w:val="Heading6"/>
              <w:ind w:left="0"/>
              <w:jc w:val="left"/>
              <w:rPr>
                <w:szCs w:val="28"/>
              </w:rPr>
            </w:pPr>
            <w:r w:rsidRPr="00A26DDA">
              <w:rPr>
                <w:szCs w:val="28"/>
              </w:rPr>
              <w:t>Follow-up Plan:  Teacher discusses the bus procedures and expectations in their classroom.  Teacher reminds students as they drop the students off at each bus to be safe, responsible, and respectful on the bus.</w:t>
            </w:r>
          </w:p>
          <w:p w:rsidR="00BF710C" w:rsidRPr="00A26DDA" w:rsidRDefault="00BF710C" w:rsidP="00824503">
            <w:pPr>
              <w:rPr>
                <w:sz w:val="28"/>
                <w:szCs w:val="28"/>
              </w:rPr>
            </w:pPr>
          </w:p>
        </w:tc>
      </w:tr>
      <w:tr w:rsidR="00BF710C" w:rsidTr="00824503">
        <w:tblPrEx>
          <w:tblCellMar>
            <w:top w:w="0" w:type="dxa"/>
            <w:bottom w:w="0" w:type="dxa"/>
          </w:tblCellMar>
        </w:tblPrEx>
        <w:tc>
          <w:tcPr>
            <w:tcW w:w="9540" w:type="dxa"/>
          </w:tcPr>
          <w:p w:rsidR="00BF710C" w:rsidRPr="00A26DDA" w:rsidRDefault="00BF710C" w:rsidP="00824503">
            <w:pPr>
              <w:pStyle w:val="Heading6"/>
              <w:ind w:left="0"/>
              <w:jc w:val="left"/>
              <w:rPr>
                <w:szCs w:val="28"/>
              </w:rPr>
            </w:pPr>
            <w:r w:rsidRPr="00A26DDA">
              <w:rPr>
                <w:szCs w:val="28"/>
              </w:rPr>
              <w:t>Materials Needed: Buses, staff, tickets</w:t>
            </w:r>
          </w:p>
          <w:p w:rsidR="00BF710C" w:rsidRPr="00A26DDA" w:rsidRDefault="00BF710C" w:rsidP="00824503">
            <w:pPr>
              <w:rPr>
                <w:sz w:val="28"/>
                <w:szCs w:val="28"/>
              </w:rPr>
            </w:pPr>
          </w:p>
          <w:p w:rsidR="00BF710C" w:rsidRPr="00A26DDA" w:rsidRDefault="00BF710C" w:rsidP="00824503">
            <w:pPr>
              <w:rPr>
                <w:sz w:val="28"/>
                <w:szCs w:val="28"/>
              </w:rPr>
            </w:pPr>
          </w:p>
        </w:tc>
      </w:tr>
    </w:tbl>
    <w:p w:rsidR="000229D2" w:rsidRDefault="000229D2"/>
    <w:p w:rsidR="00BF710C" w:rsidRPr="00BF710C" w:rsidRDefault="00BF710C" w:rsidP="00BF710C">
      <w:pPr>
        <w:jc w:val="center"/>
        <w:rPr>
          <w:rFonts w:asciiTheme="majorHAnsi" w:hAnsiTheme="majorHAnsi"/>
          <w:bCs/>
          <w:sz w:val="28"/>
          <w:szCs w:val="28"/>
        </w:rPr>
      </w:pPr>
      <w:r w:rsidRPr="00BF710C">
        <w:rPr>
          <w:rFonts w:asciiTheme="majorHAnsi" w:hAnsiTheme="majorHAnsi"/>
          <w:sz w:val="28"/>
          <w:szCs w:val="28"/>
        </w:rPr>
        <w:t xml:space="preserve">From </w:t>
      </w:r>
      <w:r w:rsidRPr="00BF710C">
        <w:rPr>
          <w:rFonts w:asciiTheme="majorHAnsi" w:hAnsiTheme="majorHAnsi"/>
          <w:bCs/>
          <w:sz w:val="28"/>
          <w:szCs w:val="28"/>
        </w:rPr>
        <w:t xml:space="preserve">Comstock North </w:t>
      </w:r>
      <w:proofErr w:type="spellStart"/>
      <w:r w:rsidRPr="00BF710C">
        <w:rPr>
          <w:rFonts w:asciiTheme="majorHAnsi" w:hAnsiTheme="majorHAnsi"/>
          <w:bCs/>
          <w:sz w:val="28"/>
          <w:szCs w:val="28"/>
        </w:rPr>
        <w:t>Elementary’s</w:t>
      </w:r>
      <w:proofErr w:type="spellEnd"/>
      <w:r w:rsidRPr="00BF710C">
        <w:rPr>
          <w:rFonts w:asciiTheme="majorHAnsi" w:hAnsiTheme="majorHAnsi"/>
          <w:bCs/>
          <w:sz w:val="28"/>
          <w:szCs w:val="28"/>
        </w:rPr>
        <w:t xml:space="preserve"> “Behavior Expectations:</w:t>
      </w:r>
    </w:p>
    <w:p w:rsidR="00BF710C" w:rsidRPr="00BF710C" w:rsidRDefault="00BF710C" w:rsidP="00BF710C">
      <w:pPr>
        <w:jc w:val="center"/>
        <w:rPr>
          <w:rFonts w:asciiTheme="majorHAnsi" w:hAnsiTheme="majorHAnsi"/>
          <w:sz w:val="28"/>
          <w:szCs w:val="28"/>
        </w:rPr>
      </w:pPr>
      <w:r w:rsidRPr="00BF710C">
        <w:rPr>
          <w:rFonts w:asciiTheme="majorHAnsi" w:hAnsiTheme="majorHAnsi"/>
          <w:bCs/>
          <w:sz w:val="28"/>
          <w:szCs w:val="28"/>
        </w:rPr>
        <w:t>A Guide for Teaching School Wide Expectations”</w:t>
      </w:r>
    </w:p>
    <w:p w:rsidR="00BF710C" w:rsidRDefault="00BF710C" w:rsidP="00BF710C">
      <w:pPr>
        <w:jc w:val="center"/>
        <w:rPr>
          <w:rFonts w:ascii="Maiandra GD" w:hAnsi="Maiandra GD"/>
          <w:b/>
          <w:bCs/>
          <w:sz w:val="44"/>
          <w:szCs w:val="44"/>
        </w:rPr>
      </w:pPr>
    </w:p>
    <w:p w:rsidR="00BF710C" w:rsidRDefault="00BF710C"/>
    <w:sectPr w:rsidR="00BF710C" w:rsidSect="00022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61D34"/>
    <w:multiLevelType w:val="hybridMultilevel"/>
    <w:tmpl w:val="E950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1634D9"/>
    <w:multiLevelType w:val="hybridMultilevel"/>
    <w:tmpl w:val="2F02B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BF710C"/>
    <w:rsid w:val="000229D2"/>
    <w:rsid w:val="000E2733"/>
    <w:rsid w:val="00101ACF"/>
    <w:rsid w:val="00171003"/>
    <w:rsid w:val="00175ADC"/>
    <w:rsid w:val="00225AE8"/>
    <w:rsid w:val="00532524"/>
    <w:rsid w:val="00652417"/>
    <w:rsid w:val="00655738"/>
    <w:rsid w:val="008673AE"/>
    <w:rsid w:val="00A907BE"/>
    <w:rsid w:val="00AB1B8E"/>
    <w:rsid w:val="00AF42F0"/>
    <w:rsid w:val="00B10DB0"/>
    <w:rsid w:val="00BF710C"/>
    <w:rsid w:val="00D6242C"/>
    <w:rsid w:val="00E74202"/>
    <w:rsid w:val="00E83B99"/>
    <w:rsid w:val="00EE557B"/>
    <w:rsid w:val="00F25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0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F710C"/>
    <w:pPr>
      <w:keepNext/>
      <w:outlineLvl w:val="2"/>
    </w:pPr>
    <w:rPr>
      <w:rFonts w:ascii="Maiandra GD" w:hAnsi="Maiandra GD"/>
      <w:sz w:val="28"/>
    </w:rPr>
  </w:style>
  <w:style w:type="paragraph" w:styleId="Heading6">
    <w:name w:val="heading 6"/>
    <w:basedOn w:val="Normal"/>
    <w:next w:val="Normal"/>
    <w:link w:val="Heading6Char"/>
    <w:qFormat/>
    <w:rsid w:val="00BF710C"/>
    <w:pPr>
      <w:keepNext/>
      <w:ind w:left="360"/>
      <w:jc w:val="center"/>
      <w:outlineLvl w:val="5"/>
    </w:pPr>
    <w:rPr>
      <w:rFonts w:ascii="Maiandra GD" w:hAnsi="Maiandra G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710C"/>
    <w:rPr>
      <w:rFonts w:ascii="Maiandra GD" w:eastAsia="Times New Roman" w:hAnsi="Maiandra GD" w:cs="Times New Roman"/>
      <w:sz w:val="28"/>
      <w:szCs w:val="24"/>
    </w:rPr>
  </w:style>
  <w:style w:type="character" w:customStyle="1" w:styleId="Heading6Char">
    <w:name w:val="Heading 6 Char"/>
    <w:basedOn w:val="DefaultParagraphFont"/>
    <w:link w:val="Heading6"/>
    <w:rsid w:val="00BF710C"/>
    <w:rPr>
      <w:rFonts w:ascii="Maiandra GD" w:eastAsia="Times New Roman" w:hAnsi="Maiandra GD" w:cs="Times New Roman"/>
      <w:sz w:val="28"/>
      <w:szCs w:val="24"/>
    </w:rPr>
  </w:style>
  <w:style w:type="paragraph" w:styleId="Footer">
    <w:name w:val="footer"/>
    <w:basedOn w:val="Normal"/>
    <w:link w:val="FooterChar"/>
    <w:rsid w:val="00BF710C"/>
    <w:pPr>
      <w:tabs>
        <w:tab w:val="center" w:pos="4320"/>
        <w:tab w:val="right" w:pos="8640"/>
      </w:tabs>
    </w:pPr>
  </w:style>
  <w:style w:type="character" w:customStyle="1" w:styleId="FooterChar">
    <w:name w:val="Footer Char"/>
    <w:basedOn w:val="DefaultParagraphFont"/>
    <w:link w:val="Footer"/>
    <w:rsid w:val="00BF71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Company>Pulaski County Schools</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dphelps1</dc:creator>
  <cp:keywords/>
  <dc:description/>
  <cp:lastModifiedBy>dphelps1</cp:lastModifiedBy>
  <cp:revision>1</cp:revision>
  <dcterms:created xsi:type="dcterms:W3CDTF">2010-08-10T12:32:00Z</dcterms:created>
  <dcterms:modified xsi:type="dcterms:W3CDTF">2010-08-10T12:34:00Z</dcterms:modified>
</cp:coreProperties>
</file>