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6FBF" w:rsidRDefault="00906FBF">
      <w:pPr>
        <w:jc w:val="center"/>
        <w:rPr>
          <w:b/>
        </w:rPr>
      </w:pPr>
      <w:bookmarkStart w:id="0" w:name="_GoBack"/>
      <w:bookmarkEnd w:id="0"/>
    </w:p>
    <w:p w:rsidR="00906FBF" w:rsidRDefault="00906FBF">
      <w:pPr>
        <w:jc w:val="center"/>
        <w:rPr>
          <w:b/>
        </w:rPr>
      </w:pPr>
    </w:p>
    <w:p w:rsidR="00906FBF" w:rsidRDefault="00906FBF">
      <w:pPr>
        <w:jc w:val="center"/>
        <w:rPr>
          <w:b/>
        </w:rPr>
      </w:pPr>
    </w:p>
    <w:p w:rsidR="00906FBF" w:rsidRDefault="00906FBF">
      <w:pPr>
        <w:jc w:val="center"/>
        <w:rPr>
          <w:b/>
        </w:rPr>
      </w:pPr>
    </w:p>
    <w:p w:rsidR="00906FBF" w:rsidRDefault="00906FBF">
      <w:pPr>
        <w:jc w:val="center"/>
        <w:rPr>
          <w:b/>
        </w:rPr>
      </w:pPr>
    </w:p>
    <w:p w:rsidR="00906FBF" w:rsidRDefault="00906FBF">
      <w:pPr>
        <w:jc w:val="center"/>
        <w:rPr>
          <w:b/>
        </w:rPr>
      </w:pPr>
    </w:p>
    <w:p w:rsidR="00906FBF" w:rsidRDefault="00906FBF">
      <w:pPr>
        <w:jc w:val="center"/>
        <w:rPr>
          <w:b/>
        </w:rPr>
      </w:pPr>
    </w:p>
    <w:p w:rsidR="00906FBF" w:rsidRDefault="00906FBF">
      <w:pPr>
        <w:jc w:val="center"/>
        <w:rPr>
          <w:b/>
        </w:rPr>
      </w:pPr>
    </w:p>
    <w:p w:rsidR="00906FBF" w:rsidRDefault="00906FBF">
      <w:pPr>
        <w:jc w:val="center"/>
        <w:rPr>
          <w:b/>
          <w:sz w:val="96"/>
          <w:szCs w:val="96"/>
        </w:rPr>
      </w:pPr>
    </w:p>
    <w:p w:rsidR="00906FBF" w:rsidRDefault="005D7F12">
      <w:pPr>
        <w:jc w:val="center"/>
        <w:rPr>
          <w:b/>
          <w:sz w:val="96"/>
          <w:szCs w:val="96"/>
        </w:rPr>
      </w:pPr>
      <w:r>
        <w:rPr>
          <w:b/>
          <w:sz w:val="96"/>
          <w:szCs w:val="96"/>
        </w:rPr>
        <w:t>ISF Implementation Workbook</w:t>
      </w:r>
    </w:p>
    <w:p w:rsidR="00906FBF" w:rsidRDefault="005D7F12">
      <w:pPr>
        <w:jc w:val="center"/>
        <w:rPr>
          <w:b/>
          <w:sz w:val="96"/>
          <w:szCs w:val="96"/>
        </w:rPr>
      </w:pPr>
      <w:r>
        <w:rPr>
          <w:b/>
          <w:sz w:val="96"/>
          <w:szCs w:val="96"/>
        </w:rPr>
        <w:t>V2 August 2017</w:t>
      </w:r>
    </w:p>
    <w:p w:rsidR="00906FBF" w:rsidRDefault="00906FBF">
      <w:pPr>
        <w:jc w:val="center"/>
        <w:rPr>
          <w:b/>
          <w:color w:val="222222"/>
          <w:sz w:val="19"/>
          <w:szCs w:val="19"/>
          <w:highlight w:val="white"/>
        </w:rPr>
      </w:pPr>
    </w:p>
    <w:p w:rsidR="00906FBF" w:rsidRDefault="005D7F12">
      <w:pPr>
        <w:jc w:val="center"/>
        <w:rPr>
          <w:b/>
          <w:sz w:val="96"/>
          <w:szCs w:val="96"/>
        </w:rPr>
      </w:pPr>
      <w:r>
        <w:rPr>
          <w:b/>
          <w:color w:val="222222"/>
          <w:sz w:val="19"/>
          <w:szCs w:val="19"/>
          <w:highlight w:val="white"/>
        </w:rPr>
        <w:t>Perales, K., Pohlman, K., VanAcker, E., Barrett, S., and Eber, L., 2017</w:t>
      </w:r>
    </w:p>
    <w:p w:rsidR="00906FBF" w:rsidRDefault="00906FBF">
      <w:pPr>
        <w:rPr>
          <w:b/>
          <w:sz w:val="96"/>
          <w:szCs w:val="96"/>
        </w:rPr>
      </w:pPr>
    </w:p>
    <w:p w:rsidR="00906FBF" w:rsidRDefault="00906FBF">
      <w:pPr>
        <w:rPr>
          <w:b/>
        </w:rPr>
      </w:pPr>
    </w:p>
    <w:p w:rsidR="00906FBF" w:rsidRDefault="00906FBF">
      <w:pPr>
        <w:rPr>
          <w:b/>
        </w:rPr>
      </w:pPr>
    </w:p>
    <w:p w:rsidR="00906FBF" w:rsidRDefault="00906FBF">
      <w:pPr>
        <w:rPr>
          <w:b/>
        </w:rPr>
      </w:pPr>
    </w:p>
    <w:p w:rsidR="00906FBF" w:rsidRDefault="00906FBF">
      <w:pPr>
        <w:rPr>
          <w:b/>
        </w:rPr>
      </w:pPr>
    </w:p>
    <w:p w:rsidR="00906FBF" w:rsidRDefault="00906FBF">
      <w:pPr>
        <w:rPr>
          <w:b/>
        </w:rPr>
      </w:pPr>
    </w:p>
    <w:p w:rsidR="00906FBF" w:rsidRDefault="00906FBF">
      <w:pPr>
        <w:rPr>
          <w:b/>
        </w:rPr>
      </w:pPr>
    </w:p>
    <w:p w:rsidR="00906FBF" w:rsidRDefault="005D7F12">
      <w:pPr>
        <w:rPr>
          <w:b/>
        </w:rPr>
      </w:pPr>
      <w:r>
        <w:br w:type="page"/>
      </w:r>
    </w:p>
    <w:p w:rsidR="00906FBF" w:rsidRDefault="00906FBF">
      <w:pPr>
        <w:rPr>
          <w:b/>
        </w:rPr>
      </w:pPr>
    </w:p>
    <w:bookmarkStart w:id="1" w:name="_2y8xg89z3xub" w:colFirst="0" w:colLast="0" w:displacedByCustomXml="next"/>
    <w:bookmarkEnd w:id="1" w:displacedByCustomXml="next"/>
    <w:sdt>
      <w:sdtPr>
        <w:rPr>
          <w:b w:val="0"/>
          <w:sz w:val="24"/>
          <w:szCs w:val="24"/>
        </w:rPr>
        <w:id w:val="452833255"/>
        <w:docPartObj>
          <w:docPartGallery w:val="Table of Contents"/>
          <w:docPartUnique/>
        </w:docPartObj>
      </w:sdtPr>
      <w:sdtEndPr/>
      <w:sdtContent>
        <w:p w:rsidR="00906FBF" w:rsidRDefault="005D7F12">
          <w:pPr>
            <w:pStyle w:val="Title"/>
            <w:spacing w:before="0" w:after="0"/>
            <w:rPr>
              <w:sz w:val="32"/>
              <w:szCs w:val="32"/>
            </w:rPr>
          </w:pPr>
          <w:r>
            <w:fldChar w:fldCharType="begin"/>
          </w:r>
          <w:r>
            <w:instrText xml:space="preserve"> TOC \h \u \z </w:instrText>
          </w:r>
          <w:r>
            <w:fldChar w:fldCharType="separate"/>
          </w:r>
          <w:r>
            <w:rPr>
              <w:sz w:val="32"/>
              <w:szCs w:val="32"/>
            </w:rPr>
            <w:t>Table of Contents</w:t>
          </w:r>
        </w:p>
        <w:p w:rsidR="00906FBF" w:rsidRDefault="00906FBF">
          <w:pPr>
            <w:rPr>
              <w:sz w:val="12"/>
              <w:szCs w:val="12"/>
            </w:rPr>
          </w:pPr>
        </w:p>
        <w:p w:rsidR="00906FBF" w:rsidRDefault="005D7F12">
          <w:pPr>
            <w:pStyle w:val="Heading2"/>
            <w:spacing w:before="0" w:after="0"/>
            <w:rPr>
              <w:sz w:val="28"/>
              <w:szCs w:val="28"/>
            </w:rPr>
          </w:pPr>
          <w:bookmarkStart w:id="2" w:name="_1fob9te" w:colFirst="0" w:colLast="0"/>
          <w:bookmarkEnd w:id="2"/>
          <w:r>
            <w:rPr>
              <w:sz w:val="28"/>
              <w:szCs w:val="28"/>
            </w:rPr>
            <w:t>ISF Intro (pg 4-10)</w:t>
          </w:r>
        </w:p>
        <w:p w:rsidR="00906FBF" w:rsidRDefault="005D7F12">
          <w:pPr>
            <w:ind w:left="720"/>
            <w:rPr>
              <w:b/>
            </w:rPr>
          </w:pPr>
          <w:r>
            <w:rPr>
              <w:b/>
            </w:rPr>
            <w:t>Purpose of workbook</w:t>
          </w:r>
        </w:p>
        <w:p w:rsidR="00906FBF" w:rsidRDefault="005D7F12">
          <w:pPr>
            <w:ind w:left="720"/>
            <w:rPr>
              <w:b/>
            </w:rPr>
          </w:pPr>
          <w:r>
            <w:rPr>
              <w:b/>
            </w:rPr>
            <w:t>ISF goals and objectives</w:t>
          </w:r>
        </w:p>
        <w:p w:rsidR="00906FBF" w:rsidRDefault="005D7F12">
          <w:pPr>
            <w:ind w:left="720"/>
            <w:rPr>
              <w:b/>
            </w:rPr>
          </w:pPr>
          <w:r>
            <w:rPr>
              <w:b/>
            </w:rPr>
            <w:t xml:space="preserve">ISF tools </w:t>
          </w:r>
        </w:p>
        <w:p w:rsidR="00906FBF" w:rsidRDefault="00906FBF">
          <w:pPr>
            <w:ind w:left="720"/>
            <w:rPr>
              <w:b/>
              <w:sz w:val="12"/>
              <w:szCs w:val="12"/>
            </w:rPr>
          </w:pPr>
        </w:p>
        <w:p w:rsidR="00906FBF" w:rsidRDefault="005D7F12">
          <w:pPr>
            <w:pStyle w:val="Heading2"/>
            <w:spacing w:before="0" w:after="0"/>
            <w:rPr>
              <w:sz w:val="28"/>
              <w:szCs w:val="28"/>
            </w:rPr>
          </w:pPr>
          <w:bookmarkStart w:id="3" w:name="_3znysh7" w:colFirst="0" w:colLast="0"/>
          <w:bookmarkEnd w:id="3"/>
          <w:r>
            <w:rPr>
              <w:sz w:val="28"/>
              <w:szCs w:val="28"/>
            </w:rPr>
            <w:t>District and Community Leadership (pg 11-17)</w:t>
          </w:r>
        </w:p>
        <w:p w:rsidR="00906FBF" w:rsidRDefault="005D7F12">
          <w:pPr>
            <w:ind w:firstLine="720"/>
            <w:rPr>
              <w:b/>
            </w:rPr>
          </w:pPr>
          <w:r>
            <w:rPr>
              <w:b/>
            </w:rPr>
            <w:t>Memorandum of understanding (MOU)</w:t>
          </w:r>
        </w:p>
        <w:p w:rsidR="00906FBF" w:rsidRDefault="005D7F12">
          <w:pPr>
            <w:ind w:firstLine="720"/>
            <w:rPr>
              <w:b/>
            </w:rPr>
          </w:pPr>
          <w:r>
            <w:rPr>
              <w:b/>
            </w:rPr>
            <w:t>Resource mapping/needs assessment</w:t>
          </w:r>
        </w:p>
        <w:p w:rsidR="00906FBF" w:rsidRDefault="005D7F12">
          <w:pPr>
            <w:rPr>
              <w:b/>
            </w:rPr>
          </w:pPr>
          <w:r>
            <w:rPr>
              <w:b/>
            </w:rPr>
            <w:tab/>
            <w:t>Mission and vision</w:t>
          </w:r>
        </w:p>
        <w:p w:rsidR="00906FBF" w:rsidRDefault="005D7F12">
          <w:pPr>
            <w:rPr>
              <w:b/>
            </w:rPr>
          </w:pPr>
          <w:r>
            <w:rPr>
              <w:b/>
            </w:rPr>
            <w:tab/>
            <w:t>Integrated action plan</w:t>
          </w:r>
        </w:p>
        <w:p w:rsidR="00906FBF" w:rsidRDefault="005D7F12">
          <w:pPr>
            <w:rPr>
              <w:b/>
            </w:rPr>
          </w:pPr>
          <w:r>
            <w:rPr>
              <w:b/>
            </w:rPr>
            <w:tab/>
            <w:t>Evaluation plan</w:t>
          </w:r>
        </w:p>
        <w:p w:rsidR="00906FBF" w:rsidRDefault="005D7F12">
          <w:pPr>
            <w:rPr>
              <w:b/>
            </w:rPr>
          </w:pPr>
          <w:r>
            <w:rPr>
              <w:b/>
            </w:rPr>
            <w:tab/>
            <w:t>Universal screening</w:t>
          </w:r>
        </w:p>
        <w:p w:rsidR="00906FBF" w:rsidRDefault="005D7F12">
          <w:pPr>
            <w:rPr>
              <w:b/>
            </w:rPr>
          </w:pPr>
          <w:r>
            <w:rPr>
              <w:b/>
            </w:rPr>
            <w:tab/>
            <w:t>Coaching in an ISF</w:t>
          </w:r>
        </w:p>
        <w:p w:rsidR="00906FBF" w:rsidRDefault="00906FBF">
          <w:pPr>
            <w:rPr>
              <w:b/>
              <w:sz w:val="12"/>
              <w:szCs w:val="12"/>
            </w:rPr>
          </w:pPr>
        </w:p>
        <w:p w:rsidR="00906FBF" w:rsidRDefault="005D7F12">
          <w:pPr>
            <w:pStyle w:val="Heading2"/>
            <w:spacing w:before="0" w:after="0"/>
            <w:rPr>
              <w:sz w:val="28"/>
              <w:szCs w:val="28"/>
            </w:rPr>
          </w:pPr>
          <w:r>
            <w:rPr>
              <w:sz w:val="28"/>
              <w:szCs w:val="28"/>
            </w:rPr>
            <w:t>Teaming  (pg 18-26)</w:t>
          </w:r>
        </w:p>
        <w:p w:rsidR="00906FBF" w:rsidRDefault="005D7F12">
          <w:pPr>
            <w:pStyle w:val="Heading3"/>
            <w:spacing w:before="0" w:after="0"/>
            <w:ind w:left="720"/>
            <w:rPr>
              <w:sz w:val="24"/>
              <w:szCs w:val="24"/>
            </w:rPr>
          </w:pPr>
          <w:r>
            <w:rPr>
              <w:sz w:val="24"/>
              <w:szCs w:val="24"/>
            </w:rPr>
            <w:t>Defining teaming and teaming structures</w:t>
          </w:r>
        </w:p>
        <w:p w:rsidR="00906FBF" w:rsidRDefault="005D7F12">
          <w:pPr>
            <w:pStyle w:val="Heading3"/>
            <w:spacing w:before="0" w:after="0"/>
            <w:ind w:left="720"/>
            <w:rPr>
              <w:sz w:val="24"/>
              <w:szCs w:val="24"/>
            </w:rPr>
          </w:pPr>
          <w:r>
            <w:rPr>
              <w:sz w:val="24"/>
              <w:szCs w:val="24"/>
            </w:rPr>
            <w:t>Team composition</w:t>
          </w:r>
        </w:p>
        <w:p w:rsidR="00906FBF" w:rsidRDefault="005D7F12">
          <w:pPr>
            <w:pStyle w:val="Heading3"/>
            <w:spacing w:before="0" w:after="0"/>
            <w:ind w:left="720"/>
            <w:rPr>
              <w:b w:val="0"/>
              <w:sz w:val="24"/>
              <w:szCs w:val="24"/>
            </w:rPr>
          </w:pPr>
          <w:bookmarkStart w:id="4" w:name="_2et92p0" w:colFirst="0" w:colLast="0"/>
          <w:bookmarkEnd w:id="4"/>
          <w:r>
            <w:rPr>
              <w:sz w:val="24"/>
              <w:szCs w:val="24"/>
            </w:rPr>
            <w:t>Team operating procedures guiding questions</w:t>
          </w:r>
        </w:p>
        <w:p w:rsidR="00906FBF" w:rsidRDefault="005D7F12">
          <w:pPr>
            <w:rPr>
              <w:b/>
            </w:rPr>
          </w:pPr>
          <w:r>
            <w:tab/>
          </w:r>
          <w:r>
            <w:rPr>
              <w:b/>
            </w:rPr>
            <w:t>Teaming resources</w:t>
          </w:r>
        </w:p>
        <w:p w:rsidR="00906FBF" w:rsidRDefault="00906FBF">
          <w:pPr>
            <w:rPr>
              <w:b/>
              <w:sz w:val="12"/>
              <w:szCs w:val="12"/>
            </w:rPr>
          </w:pPr>
        </w:p>
        <w:p w:rsidR="00906FBF" w:rsidRDefault="005D7F12">
          <w:pPr>
            <w:pStyle w:val="Heading2"/>
            <w:spacing w:before="0" w:after="0"/>
            <w:rPr>
              <w:sz w:val="28"/>
              <w:szCs w:val="28"/>
            </w:rPr>
          </w:pPr>
          <w:bookmarkStart w:id="5" w:name="_tyjcwt" w:colFirst="0" w:colLast="0"/>
          <w:bookmarkEnd w:id="5"/>
          <w:r>
            <w:rPr>
              <w:sz w:val="28"/>
              <w:szCs w:val="28"/>
            </w:rPr>
            <w:t>Cross Training and Planning (pg. 27-31)</w:t>
          </w:r>
        </w:p>
        <w:p w:rsidR="00906FBF" w:rsidRDefault="005D7F12">
          <w:pPr>
            <w:pStyle w:val="Heading2"/>
            <w:spacing w:before="0" w:after="0"/>
            <w:ind w:firstLine="720"/>
            <w:rPr>
              <w:sz w:val="24"/>
              <w:szCs w:val="24"/>
            </w:rPr>
          </w:pPr>
          <w:bookmarkStart w:id="6" w:name="_3dy6vkm" w:colFirst="0" w:colLast="0"/>
          <w:bookmarkEnd w:id="6"/>
          <w:r>
            <w:rPr>
              <w:sz w:val="24"/>
              <w:szCs w:val="24"/>
            </w:rPr>
            <w:t>Defining cross training and planning</w:t>
          </w:r>
        </w:p>
        <w:p w:rsidR="00906FBF" w:rsidRDefault="005D7F12">
          <w:pPr>
            <w:ind w:left="720"/>
            <w:rPr>
              <w:b/>
            </w:rPr>
          </w:pPr>
          <w:r>
            <w:rPr>
              <w:b/>
            </w:rPr>
            <w:t xml:space="preserve">Resource mapping </w:t>
          </w:r>
        </w:p>
        <w:p w:rsidR="00906FBF" w:rsidRDefault="005D7F12">
          <w:pPr>
            <w:ind w:left="720"/>
            <w:rPr>
              <w:b/>
            </w:rPr>
          </w:pPr>
          <w:r>
            <w:rPr>
              <w:b/>
            </w:rPr>
            <w:t>Staff involvement</w:t>
          </w:r>
        </w:p>
        <w:p w:rsidR="00906FBF" w:rsidRDefault="005D7F12">
          <w:pPr>
            <w:ind w:left="720"/>
            <w:rPr>
              <w:b/>
            </w:rPr>
          </w:pPr>
          <w:r>
            <w:rPr>
              <w:b/>
            </w:rPr>
            <w:t xml:space="preserve">Training/professional </w:t>
          </w:r>
          <w:r>
            <w:rPr>
              <w:b/>
            </w:rPr>
            <w:t>development</w:t>
          </w:r>
        </w:p>
        <w:p w:rsidR="00906FBF" w:rsidRDefault="005D7F12">
          <w:pPr>
            <w:ind w:left="720"/>
            <w:rPr>
              <w:b/>
            </w:rPr>
          </w:pPr>
          <w:r>
            <w:rPr>
              <w:b/>
            </w:rPr>
            <w:t>Utilizing staff resources</w:t>
          </w:r>
        </w:p>
        <w:p w:rsidR="00906FBF" w:rsidRDefault="005D7F12">
          <w:pPr>
            <w:ind w:left="720"/>
            <w:rPr>
              <w:b/>
            </w:rPr>
          </w:pPr>
          <w:r>
            <w:rPr>
              <w:b/>
            </w:rPr>
            <w:t>Development of building level integrated action plan</w:t>
          </w:r>
        </w:p>
        <w:p w:rsidR="00906FBF" w:rsidRDefault="00906FBF">
          <w:pPr>
            <w:rPr>
              <w:b/>
              <w:sz w:val="12"/>
              <w:szCs w:val="12"/>
            </w:rPr>
          </w:pPr>
        </w:p>
        <w:p w:rsidR="00906FBF" w:rsidRDefault="005D7F12">
          <w:pPr>
            <w:pStyle w:val="Heading2"/>
            <w:spacing w:before="0" w:after="0"/>
            <w:rPr>
              <w:sz w:val="28"/>
              <w:szCs w:val="28"/>
            </w:rPr>
          </w:pPr>
          <w:bookmarkStart w:id="7" w:name="_1t3h5sf" w:colFirst="0" w:colLast="0"/>
          <w:bookmarkEnd w:id="7"/>
          <w:r>
            <w:rPr>
              <w:sz w:val="28"/>
              <w:szCs w:val="28"/>
            </w:rPr>
            <w:t>Family and Youth Engagement (pg. 32-35)</w:t>
          </w:r>
        </w:p>
        <w:p w:rsidR="00906FBF" w:rsidRDefault="005D7F12">
          <w:pPr>
            <w:ind w:left="720"/>
            <w:rPr>
              <w:b/>
            </w:rPr>
          </w:pPr>
          <w:r>
            <w:rPr>
              <w:b/>
            </w:rPr>
            <w:t>Involvement</w:t>
          </w:r>
        </w:p>
        <w:p w:rsidR="00906FBF" w:rsidRDefault="005D7F12">
          <w:pPr>
            <w:ind w:left="720"/>
            <w:rPr>
              <w:b/>
            </w:rPr>
          </w:pPr>
          <w:r>
            <w:rPr>
              <w:b/>
            </w:rPr>
            <w:t xml:space="preserve">Input and feedback </w:t>
          </w:r>
        </w:p>
        <w:p w:rsidR="00906FBF" w:rsidRDefault="005D7F12">
          <w:pPr>
            <w:ind w:left="720"/>
            <w:rPr>
              <w:b/>
            </w:rPr>
          </w:pPr>
          <w:r>
            <w:rPr>
              <w:b/>
            </w:rPr>
            <w:t>Communication</w:t>
          </w:r>
        </w:p>
        <w:p w:rsidR="00906FBF" w:rsidRDefault="005D7F12">
          <w:pPr>
            <w:ind w:left="720"/>
            <w:rPr>
              <w:b/>
            </w:rPr>
          </w:pPr>
          <w:r>
            <w:rPr>
              <w:b/>
            </w:rPr>
            <w:t>Individualized student and family plans</w:t>
          </w:r>
        </w:p>
        <w:p w:rsidR="00906FBF" w:rsidRDefault="005D7F12">
          <w:pPr>
            <w:ind w:firstLine="720"/>
            <w:rPr>
              <w:b/>
            </w:rPr>
          </w:pPr>
          <w:r>
            <w:rPr>
              <w:b/>
            </w:rPr>
            <w:t>Resources</w:t>
          </w:r>
        </w:p>
        <w:p w:rsidR="00906FBF" w:rsidRDefault="00906FBF">
          <w:pPr>
            <w:ind w:firstLine="720"/>
            <w:rPr>
              <w:b/>
              <w:sz w:val="12"/>
              <w:szCs w:val="12"/>
            </w:rPr>
          </w:pPr>
        </w:p>
        <w:p w:rsidR="00906FBF" w:rsidRDefault="005D7F12">
          <w:pPr>
            <w:pStyle w:val="Heading2"/>
            <w:spacing w:before="0" w:after="0"/>
            <w:rPr>
              <w:sz w:val="28"/>
              <w:szCs w:val="28"/>
            </w:rPr>
          </w:pPr>
          <w:bookmarkStart w:id="8" w:name="_4d34og8" w:colFirst="0" w:colLast="0"/>
          <w:bookmarkEnd w:id="8"/>
          <w:r>
            <w:rPr>
              <w:sz w:val="28"/>
              <w:szCs w:val="28"/>
            </w:rPr>
            <w:lastRenderedPageBreak/>
            <w:t>Intervention Selection, Implementation and Progress (pg 36-41)</w:t>
          </w:r>
        </w:p>
        <w:p w:rsidR="00906FBF" w:rsidRDefault="005D7F12">
          <w:pPr>
            <w:ind w:left="720"/>
          </w:pPr>
          <w:r>
            <w:rPr>
              <w:b/>
            </w:rPr>
            <w:t xml:space="preserve">Develop protocol/procedure for selecting interventions </w:t>
          </w:r>
        </w:p>
        <w:p w:rsidR="00906FBF" w:rsidRDefault="005D7F12">
          <w:pPr>
            <w:ind w:left="720"/>
            <w:rPr>
              <w:b/>
            </w:rPr>
          </w:pPr>
          <w:r>
            <w:rPr>
              <w:b/>
            </w:rPr>
            <w:t xml:space="preserve">Evidence based practices </w:t>
          </w:r>
        </w:p>
        <w:p w:rsidR="00906FBF" w:rsidRDefault="005D7F12">
          <w:pPr>
            <w:ind w:left="720"/>
            <w:rPr>
              <w:b/>
            </w:rPr>
          </w:pPr>
          <w:r>
            <w:rPr>
              <w:b/>
            </w:rPr>
            <w:t>Develop an enhanced continuum of interventions to match identified student need</w:t>
          </w:r>
        </w:p>
        <w:p w:rsidR="00906FBF" w:rsidRDefault="005D7F12">
          <w:pPr>
            <w:ind w:left="720"/>
            <w:rPr>
              <w:b/>
            </w:rPr>
          </w:pPr>
          <w:r>
            <w:rPr>
              <w:b/>
            </w:rPr>
            <w:t xml:space="preserve">Fidelity of implementation </w:t>
          </w:r>
        </w:p>
        <w:p w:rsidR="00906FBF" w:rsidRDefault="005D7F12">
          <w:pPr>
            <w:ind w:left="720"/>
            <w:rPr>
              <w:b/>
            </w:rPr>
          </w:pPr>
          <w:r>
            <w:rPr>
              <w:b/>
            </w:rPr>
            <w:t xml:space="preserve">Monitoring for outcome (tracking tool) </w:t>
          </w:r>
        </w:p>
        <w:p w:rsidR="00906FBF" w:rsidRDefault="00906FBF">
          <w:pPr>
            <w:ind w:left="720"/>
            <w:rPr>
              <w:b/>
              <w:sz w:val="16"/>
              <w:szCs w:val="16"/>
            </w:rPr>
          </w:pPr>
        </w:p>
        <w:p w:rsidR="00906FBF" w:rsidRDefault="005D7F12">
          <w:pPr>
            <w:pStyle w:val="Heading2"/>
            <w:spacing w:before="0" w:after="0"/>
            <w:rPr>
              <w:sz w:val="28"/>
              <w:szCs w:val="28"/>
            </w:rPr>
          </w:pPr>
          <w:bookmarkStart w:id="9" w:name="_2s8eyo1" w:colFirst="0" w:colLast="0"/>
          <w:bookmarkEnd w:id="9"/>
          <w:r>
            <w:rPr>
              <w:sz w:val="28"/>
              <w:szCs w:val="28"/>
            </w:rPr>
            <w:t>School-Wide Data-Based Decision Making (pg 42-45)</w:t>
          </w:r>
        </w:p>
        <w:p w:rsidR="00906FBF" w:rsidRDefault="005D7F12">
          <w:pPr>
            <w:ind w:left="720"/>
            <w:rPr>
              <w:b/>
            </w:rPr>
          </w:pPr>
          <w:r>
            <w:rPr>
              <w:b/>
            </w:rPr>
            <w:t xml:space="preserve">Defining school and community data </w:t>
          </w:r>
        </w:p>
        <w:p w:rsidR="00906FBF" w:rsidRDefault="005D7F12">
          <w:pPr>
            <w:ind w:left="720"/>
            <w:rPr>
              <w:b/>
            </w:rPr>
          </w:pPr>
          <w:r>
            <w:rPr>
              <w:b/>
            </w:rPr>
            <w:t>Decision rules</w:t>
          </w:r>
        </w:p>
        <w:p w:rsidR="00906FBF" w:rsidRDefault="00906FBF">
          <w:pPr>
            <w:ind w:left="720"/>
            <w:rPr>
              <w:b/>
            </w:rPr>
          </w:pPr>
        </w:p>
        <w:p w:rsidR="00906FBF" w:rsidRDefault="005D7F12">
          <w:pPr>
            <w:rPr>
              <w:b/>
              <w:sz w:val="28"/>
              <w:szCs w:val="28"/>
            </w:rPr>
          </w:pPr>
          <w:r>
            <w:rPr>
              <w:b/>
              <w:sz w:val="28"/>
              <w:szCs w:val="28"/>
            </w:rPr>
            <w:t>Integrated Action Plan Template (pg 46)</w:t>
          </w:r>
        </w:p>
        <w:p w:rsidR="00906FBF" w:rsidRDefault="00906FBF">
          <w:pPr>
            <w:ind w:left="720"/>
            <w:rPr>
              <w:b/>
            </w:rPr>
          </w:pPr>
        </w:p>
        <w:p w:rsidR="00906FBF" w:rsidRDefault="005D7F12">
          <w:pPr>
            <w:spacing w:line="276" w:lineRule="auto"/>
            <w:rPr>
              <w:b/>
            </w:rPr>
          </w:pPr>
          <w:r>
            <w:fldChar w:fldCharType="end"/>
          </w:r>
        </w:p>
      </w:sdtContent>
    </w:sdt>
    <w:p w:rsidR="00906FBF" w:rsidRDefault="00906FBF">
      <w:pPr>
        <w:rPr>
          <w:b/>
        </w:rPr>
      </w:pPr>
    </w:p>
    <w:p w:rsidR="00906FBF" w:rsidRDefault="00906FBF">
      <w:pPr>
        <w:rPr>
          <w:b/>
        </w:rPr>
      </w:pPr>
    </w:p>
    <w:p w:rsidR="00906FBF" w:rsidRDefault="005D7F12">
      <w:pPr>
        <w:rPr>
          <w:b/>
        </w:rPr>
      </w:pPr>
      <w:r>
        <w:br w:type="page"/>
      </w:r>
    </w:p>
    <w:p w:rsidR="00906FBF" w:rsidRDefault="00906FBF">
      <w:pPr>
        <w:rPr>
          <w:b/>
        </w:rPr>
      </w:pPr>
    </w:p>
    <w:tbl>
      <w:tblPr>
        <w:tblStyle w:val="a"/>
        <w:tblW w:w="144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rPr>
          <w:trHeight w:val="680"/>
        </w:trPr>
        <w:tc>
          <w:tcPr>
            <w:tcW w:w="14400" w:type="dxa"/>
            <w:shd w:val="clear" w:color="auto" w:fill="C9DAF8"/>
            <w:tcMar>
              <w:top w:w="100" w:type="dxa"/>
              <w:left w:w="100" w:type="dxa"/>
              <w:bottom w:w="100" w:type="dxa"/>
              <w:right w:w="100" w:type="dxa"/>
            </w:tcMar>
          </w:tcPr>
          <w:p w:rsidR="00906FBF" w:rsidRDefault="005D7F12">
            <w:pPr>
              <w:pStyle w:val="Heading2"/>
              <w:outlineLvl w:val="1"/>
            </w:pPr>
            <w:bookmarkStart w:id="10" w:name="_86ve08ujyff" w:colFirst="0" w:colLast="0"/>
            <w:bookmarkEnd w:id="10"/>
            <w:r>
              <w:t>Purpose of Workbook</w:t>
            </w:r>
          </w:p>
        </w:tc>
      </w:tr>
    </w:tbl>
    <w:p w:rsidR="00906FBF" w:rsidRDefault="00906FBF">
      <w:pPr>
        <w:rPr>
          <w:b/>
          <w:sz w:val="28"/>
          <w:szCs w:val="28"/>
        </w:rPr>
      </w:pPr>
    </w:p>
    <w:p w:rsidR="00906FBF" w:rsidRDefault="005D7F12">
      <w:r>
        <w:t>As part of training, technical assistance, and coaching by an ISF Facilitator, t</w:t>
      </w:r>
      <w:r>
        <w:t xml:space="preserve">his workbook is intended to </w:t>
      </w:r>
      <w:r>
        <w:t>support</w:t>
      </w:r>
      <w:r>
        <w:t xml:space="preserve"> district and school leadership teams who are aligning and integrating School Mental Health (SMH) and Positive Behavioral Interventions and S</w:t>
      </w:r>
      <w:r>
        <w:t xml:space="preserve">upports (PBIS).  </w:t>
      </w:r>
      <w:r>
        <w:t>T</w:t>
      </w:r>
      <w:r>
        <w:t xml:space="preserve">eams will be able to identify action steps towards implementation of an Interconnected Systems Framework (ISF).  </w:t>
      </w:r>
    </w:p>
    <w:p w:rsidR="00906FBF" w:rsidRDefault="00906FBF"/>
    <w:p w:rsidR="00906FBF" w:rsidRDefault="005D7F12">
      <w:r>
        <w:t>The following icons indicate the type of information provided throughout the workbook:</w:t>
      </w:r>
    </w:p>
    <w:p w:rsidR="00906FBF" w:rsidRDefault="00906FBF">
      <w:pPr>
        <w:rPr>
          <w:b/>
        </w:rPr>
      </w:pPr>
    </w:p>
    <w:p w:rsidR="00906FBF" w:rsidRDefault="005D7F12">
      <w:pPr>
        <w:rPr>
          <w:b/>
        </w:rPr>
      </w:pPr>
      <w:r>
        <w:rPr>
          <w:noProof/>
        </w:rPr>
        <w:drawing>
          <wp:inline distT="114300" distB="114300" distL="114300" distR="114300">
            <wp:extent cx="838133" cy="700088"/>
            <wp:effectExtent l="0" t="0" r="0" b="0"/>
            <wp:docPr id="57"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7"/>
                    <a:srcRect/>
                    <a:stretch>
                      <a:fillRect/>
                    </a:stretch>
                  </pic:blipFill>
                  <pic:spPr>
                    <a:xfrm>
                      <a:off x="0" y="0"/>
                      <a:ext cx="838133" cy="700088"/>
                    </a:xfrm>
                    <a:prstGeom prst="rect">
                      <a:avLst/>
                    </a:prstGeom>
                    <a:ln/>
                  </pic:spPr>
                </pic:pic>
              </a:graphicData>
            </a:graphic>
          </wp:inline>
        </w:drawing>
      </w:r>
      <w:r>
        <w:t xml:space="preserve"> </w:t>
      </w:r>
      <w:r>
        <w:rPr>
          <w:b/>
        </w:rPr>
        <w:t>Content</w:t>
      </w:r>
    </w:p>
    <w:p w:rsidR="00906FBF" w:rsidRDefault="005D7F12">
      <w:pPr>
        <w:rPr>
          <w:b/>
        </w:rPr>
      </w:pPr>
      <w:r>
        <w:rPr>
          <w:noProof/>
        </w:rPr>
        <w:drawing>
          <wp:inline distT="114300" distB="114300" distL="114300" distR="114300">
            <wp:extent cx="804863" cy="701915"/>
            <wp:effectExtent l="0" t="0" r="0" b="0"/>
            <wp:docPr id="59"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8"/>
                    <a:srcRect/>
                    <a:stretch>
                      <a:fillRect/>
                    </a:stretch>
                  </pic:blipFill>
                  <pic:spPr>
                    <a:xfrm>
                      <a:off x="0" y="0"/>
                      <a:ext cx="804863" cy="701915"/>
                    </a:xfrm>
                    <a:prstGeom prst="rect">
                      <a:avLst/>
                    </a:prstGeom>
                    <a:ln/>
                  </pic:spPr>
                </pic:pic>
              </a:graphicData>
            </a:graphic>
          </wp:inline>
        </w:drawing>
      </w:r>
      <w:r>
        <w:t xml:space="preserve">  </w:t>
      </w:r>
      <w:r>
        <w:rPr>
          <w:b/>
        </w:rPr>
        <w:t>Activities/Team Time</w:t>
      </w:r>
    </w:p>
    <w:p w:rsidR="00906FBF" w:rsidRDefault="005D7F12">
      <w:pPr>
        <w:rPr>
          <w:b/>
        </w:rPr>
      </w:pPr>
      <w:r>
        <w:rPr>
          <w:noProof/>
        </w:rPr>
        <w:drawing>
          <wp:inline distT="114300" distB="114300" distL="114300" distR="114300">
            <wp:extent cx="812320" cy="709613"/>
            <wp:effectExtent l="0" t="0" r="0" b="0"/>
            <wp:docPr id="5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9"/>
                    <a:srcRect/>
                    <a:stretch>
                      <a:fillRect/>
                    </a:stretch>
                  </pic:blipFill>
                  <pic:spPr>
                    <a:xfrm>
                      <a:off x="0" y="0"/>
                      <a:ext cx="812320" cy="709613"/>
                    </a:xfrm>
                    <a:prstGeom prst="rect">
                      <a:avLst/>
                    </a:prstGeom>
                    <a:ln/>
                  </pic:spPr>
                </pic:pic>
              </a:graphicData>
            </a:graphic>
          </wp:inline>
        </w:drawing>
      </w:r>
      <w:r>
        <w:t xml:space="preserve">  </w:t>
      </w:r>
      <w:r>
        <w:rPr>
          <w:b/>
        </w:rPr>
        <w:t>Action Planning</w:t>
      </w:r>
    </w:p>
    <w:p w:rsidR="00906FBF" w:rsidRDefault="005D7F12">
      <w:r>
        <w:rPr>
          <w:noProof/>
        </w:rPr>
        <w:drawing>
          <wp:inline distT="114300" distB="114300" distL="114300" distR="114300">
            <wp:extent cx="812938" cy="719138"/>
            <wp:effectExtent l="0" t="0" r="0" b="0"/>
            <wp:docPr id="61"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0"/>
                    <a:srcRect/>
                    <a:stretch>
                      <a:fillRect/>
                    </a:stretch>
                  </pic:blipFill>
                  <pic:spPr>
                    <a:xfrm>
                      <a:off x="0" y="0"/>
                      <a:ext cx="812938" cy="719138"/>
                    </a:xfrm>
                    <a:prstGeom prst="rect">
                      <a:avLst/>
                    </a:prstGeom>
                    <a:ln/>
                  </pic:spPr>
                </pic:pic>
              </a:graphicData>
            </a:graphic>
          </wp:inline>
        </w:drawing>
      </w:r>
      <w:r>
        <w:rPr>
          <w:b/>
          <w:sz w:val="28"/>
          <w:szCs w:val="28"/>
        </w:rPr>
        <w:t xml:space="preserve">  </w:t>
      </w:r>
      <w:r>
        <w:rPr>
          <w:b/>
        </w:rPr>
        <w:t>Resources</w:t>
      </w:r>
    </w:p>
    <w:p w:rsidR="00906FBF" w:rsidRDefault="005D7F12">
      <w:pPr>
        <w:rPr>
          <w:b/>
        </w:rPr>
      </w:pPr>
      <w:r>
        <w:t xml:space="preserve">   </w:t>
      </w:r>
    </w:p>
    <w:p w:rsidR="00906FBF" w:rsidRDefault="00906FBF">
      <w:pPr>
        <w:rPr>
          <w:b/>
        </w:rPr>
      </w:pPr>
    </w:p>
    <w:p w:rsidR="00906FBF" w:rsidRDefault="00906FBF">
      <w:pPr>
        <w:rPr>
          <w:b/>
        </w:rPr>
      </w:pPr>
    </w:p>
    <w:tbl>
      <w:tblPr>
        <w:tblStyle w:val="a0"/>
        <w:tblW w:w="144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vAlign w:val="center"/>
          </w:tcPr>
          <w:p w:rsidR="00906FBF" w:rsidRDefault="005D7F12">
            <w:pPr>
              <w:pStyle w:val="Heading2"/>
              <w:outlineLvl w:val="1"/>
              <w:rPr>
                <w:sz w:val="32"/>
                <w:szCs w:val="32"/>
              </w:rPr>
            </w:pPr>
            <w:bookmarkStart w:id="11" w:name="_5b2f5wjf2btk" w:colFirst="0" w:colLast="0"/>
            <w:bookmarkEnd w:id="11"/>
            <w:r>
              <w:rPr>
                <w:noProof/>
              </w:rPr>
              <w:lastRenderedPageBreak/>
              <w:drawing>
                <wp:inline distT="114300" distB="114300" distL="114300" distR="114300">
                  <wp:extent cx="974520" cy="823913"/>
                  <wp:effectExtent l="0" t="0" r="0" b="0"/>
                  <wp:docPr id="60"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7"/>
                          <a:srcRect/>
                          <a:stretch>
                            <a:fillRect/>
                          </a:stretch>
                        </pic:blipFill>
                        <pic:spPr>
                          <a:xfrm>
                            <a:off x="0" y="0"/>
                            <a:ext cx="974520" cy="823913"/>
                          </a:xfrm>
                          <a:prstGeom prst="rect">
                            <a:avLst/>
                          </a:prstGeom>
                          <a:ln/>
                        </pic:spPr>
                      </pic:pic>
                    </a:graphicData>
                  </a:graphic>
                </wp:inline>
              </w:drawing>
            </w:r>
            <w:r>
              <w:rPr>
                <w:sz w:val="32"/>
                <w:szCs w:val="32"/>
              </w:rPr>
              <w:t xml:space="preserve">  ISF Goals and Objectives</w:t>
            </w:r>
          </w:p>
        </w:tc>
      </w:tr>
    </w:tbl>
    <w:p w:rsidR="00906FBF" w:rsidRDefault="00906FBF"/>
    <w:p w:rsidR="00906FBF" w:rsidRDefault="005D7F12">
      <w:pPr>
        <w:spacing w:before="120" w:after="120"/>
      </w:pPr>
      <w:r>
        <w:t>The Interconnected Systems Framework (ISF) is a structure and process to integrate Positive Behavioral Interventions and Supports and School Mental Health within school systems.  The goal is to blend resources, training, systems, data, and practices in ord</w:t>
      </w:r>
      <w:r>
        <w:t>er to improve outcomes for all children and youth.  There is an emphasis on prevention, early identification, and intervention of the social, emotional, and behavioral needs of students.  Family and community partner involvement is critical to this framewo</w:t>
      </w:r>
      <w:r>
        <w:t>rk.</w:t>
      </w:r>
    </w:p>
    <w:p w:rsidR="00906FBF" w:rsidRDefault="005D7F12">
      <w:pPr>
        <w:spacing w:before="120" w:after="120"/>
      </w:pPr>
      <w:r>
        <w:t>Positive Behavioral Interventions and Supports (PBIS) is a multi-tiered system approach to address social, emotional, and behavioral needs of all students.  Within a school building, multidisciplinary teams of staff and administration review data and s</w:t>
      </w:r>
      <w:r>
        <w:t xml:space="preserve">elect interventions that have an evidence-base and address a need within the school.  Those interventions are progress monitored for fidelity and impact.  To learn more, visit </w:t>
      </w:r>
      <w:r>
        <w:rPr>
          <w:noProof/>
        </w:rPr>
        <w:drawing>
          <wp:inline distT="114300" distB="114300" distL="114300" distR="114300">
            <wp:extent cx="366951" cy="342487"/>
            <wp:effectExtent l="0" t="0" r="0" b="0"/>
            <wp:docPr id="63"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11">
        <w:r>
          <w:rPr>
            <w:color w:val="1155CC"/>
            <w:u w:val="single"/>
          </w:rPr>
          <w:t>www.pbis.org</w:t>
        </w:r>
      </w:hyperlink>
    </w:p>
    <w:p w:rsidR="00906FBF" w:rsidRDefault="005D7F12">
      <w:pPr>
        <w:spacing w:before="120" w:after="120"/>
      </w:pPr>
      <w:r>
        <w:t>School Mental Health (SMH) is a full continuum of effective mental health promotion and intervention strategies for all students. This reflects a shared agenda involving school, family, and community system partnerships.  Finally, school and community empl</w:t>
      </w:r>
      <w:r>
        <w:t xml:space="preserve">oyed professionals augment one another’s work.  To learn more, visit </w:t>
      </w:r>
      <w:r>
        <w:rPr>
          <w:noProof/>
        </w:rPr>
        <w:drawing>
          <wp:inline distT="114300" distB="114300" distL="114300" distR="114300">
            <wp:extent cx="366951" cy="342487"/>
            <wp:effectExtent l="0" t="0" r="0" b="0"/>
            <wp:docPr id="62"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12">
        <w:r>
          <w:rPr>
            <w:color w:val="1155CC"/>
            <w:u w:val="single"/>
          </w:rPr>
          <w:t>http://csmh.umaryland.edu/</w:t>
        </w:r>
      </w:hyperlink>
    </w:p>
    <w:p w:rsidR="00906FBF" w:rsidRDefault="005D7F12">
      <w:r>
        <w:t>The Interconnected Systems Framework (ISF) key messages include:</w:t>
      </w:r>
    </w:p>
    <w:p w:rsidR="00906FBF" w:rsidRDefault="005D7F12">
      <w:pPr>
        <w:numPr>
          <w:ilvl w:val="0"/>
          <w:numId w:val="4"/>
        </w:numPr>
        <w:contextualSpacing/>
      </w:pPr>
      <w:r>
        <w:t>Implement with an MTSS Framework</w:t>
      </w:r>
    </w:p>
    <w:p w:rsidR="00906FBF" w:rsidRDefault="005D7F12">
      <w:pPr>
        <w:numPr>
          <w:ilvl w:val="0"/>
          <w:numId w:val="4"/>
        </w:numPr>
        <w:contextualSpacing/>
      </w:pPr>
      <w:r>
        <w:t>Utilize a Sing</w:t>
      </w:r>
      <w:r>
        <w:t>le System of Delivery</w:t>
      </w:r>
    </w:p>
    <w:p w:rsidR="00906FBF" w:rsidRDefault="005D7F12">
      <w:pPr>
        <w:numPr>
          <w:ilvl w:val="0"/>
          <w:numId w:val="4"/>
        </w:numPr>
        <w:contextualSpacing/>
      </w:pPr>
      <w:r>
        <w:t>Promote Mental Health for All</w:t>
      </w:r>
    </w:p>
    <w:p w:rsidR="00906FBF" w:rsidRDefault="005D7F12">
      <w:pPr>
        <w:numPr>
          <w:ilvl w:val="0"/>
          <w:numId w:val="4"/>
        </w:numPr>
        <w:contextualSpacing/>
      </w:pPr>
      <w:r>
        <w:t>Move Beyond Access:  Mental Health Interventions with Specific Outcomes</w:t>
      </w:r>
    </w:p>
    <w:p w:rsidR="00906FBF" w:rsidRDefault="005D7F12">
      <w:pPr>
        <w:spacing w:before="120" w:after="120"/>
      </w:pPr>
      <w:r>
        <w:t xml:space="preserve">A District and Community Leadership Team is necessary for successful implementation of an ISF.  These key stakeholders in education </w:t>
      </w:r>
      <w:r>
        <w:t>and mental health/community systems have the authority to reallocate resources, change role and function of staff, and change policy.  This team will develop a memorandum of understanding; conduct resource mapping and develop an integrated action plan.  Th</w:t>
      </w:r>
      <w:r>
        <w:t xml:space="preserve">is plan will address the core feature of implementation, with a focus on building capacity and sustainability within the system.  Building level teams will also conduct resource mapping and develop an integrated action plan.  </w:t>
      </w:r>
    </w:p>
    <w:p w:rsidR="00906FBF" w:rsidRDefault="00906FBF">
      <w:pPr>
        <w:spacing w:before="120" w:after="120"/>
      </w:pPr>
    </w:p>
    <w:p w:rsidR="00906FBF" w:rsidRDefault="005D7F12">
      <w:pPr>
        <w:spacing w:before="120" w:after="120"/>
      </w:pPr>
      <w:r>
        <w:lastRenderedPageBreak/>
        <w:t>The implementation domains o</w:t>
      </w:r>
      <w:r>
        <w:t>f the ISF are:</w:t>
      </w:r>
    </w:p>
    <w:p w:rsidR="00906FBF" w:rsidRDefault="005D7F12">
      <w:pPr>
        <w:numPr>
          <w:ilvl w:val="0"/>
          <w:numId w:val="35"/>
        </w:numPr>
        <w:spacing w:before="120" w:after="120"/>
        <w:ind w:hanging="360"/>
        <w:rPr>
          <w:rFonts w:ascii="Calibri" w:eastAsia="Calibri" w:hAnsi="Calibri" w:cs="Calibri"/>
        </w:rPr>
      </w:pPr>
      <w:r>
        <w:rPr>
          <w:b/>
        </w:rPr>
        <w:t xml:space="preserve">SWPBIS Implementation </w:t>
      </w:r>
      <w:r>
        <w:t xml:space="preserve">– The extent to which a building is implementing the core features of SWPBIS with fidelity.  In order to implement the ISF with fidelity, implementation of SWPBIS is a critical element.  </w:t>
      </w:r>
    </w:p>
    <w:p w:rsidR="00906FBF" w:rsidRDefault="005D7F12">
      <w:pPr>
        <w:numPr>
          <w:ilvl w:val="0"/>
          <w:numId w:val="35"/>
        </w:numPr>
        <w:spacing w:before="120" w:after="120"/>
        <w:ind w:hanging="360"/>
        <w:rPr>
          <w:rFonts w:ascii="Calibri" w:eastAsia="Calibri" w:hAnsi="Calibri" w:cs="Calibri"/>
        </w:rPr>
      </w:pPr>
      <w:r>
        <w:rPr>
          <w:b/>
        </w:rPr>
        <w:t>Teaming</w:t>
      </w:r>
      <w:r>
        <w:t xml:space="preserve"> – The extent to which t</w:t>
      </w:r>
      <w:r>
        <w:t>he teams collaborate and include representatives from both the education and mental health systems.  Family and student voice should also be represented, as appropriate, on teams.  For PBIS and SMH to be aligned and integrated, each team must be multidisci</w:t>
      </w:r>
      <w:r>
        <w:t xml:space="preserve">plinary.  </w:t>
      </w:r>
    </w:p>
    <w:p w:rsidR="00906FBF" w:rsidRDefault="005D7F12">
      <w:pPr>
        <w:numPr>
          <w:ilvl w:val="0"/>
          <w:numId w:val="35"/>
        </w:numPr>
        <w:spacing w:before="120" w:after="120"/>
        <w:ind w:hanging="360"/>
        <w:rPr>
          <w:rFonts w:ascii="Calibri" w:eastAsia="Calibri" w:hAnsi="Calibri" w:cs="Calibri"/>
        </w:rPr>
      </w:pPr>
      <w:bookmarkStart w:id="12" w:name="_17dp8vu" w:colFirst="0" w:colLast="0"/>
      <w:bookmarkEnd w:id="12"/>
      <w:r>
        <w:rPr>
          <w:b/>
        </w:rPr>
        <w:t>Cross Training and Planning</w:t>
      </w:r>
      <w:r>
        <w:t xml:space="preserve"> – The extent to which all parties involved receive appropriate professional development and training.  This includes each system learning how the other system operates; ensuring all students, families, and staff under</w:t>
      </w:r>
      <w:r>
        <w:t>stand the core features across tiers and how to access all aspects of ISF; and training and professional development for all involved in the use of all interventions.  Universal screening, as well as screening across tiers, is also part of the implementati</w:t>
      </w:r>
      <w:r>
        <w:t xml:space="preserve">on process.  </w:t>
      </w:r>
    </w:p>
    <w:p w:rsidR="00906FBF" w:rsidRDefault="005D7F12">
      <w:pPr>
        <w:numPr>
          <w:ilvl w:val="0"/>
          <w:numId w:val="35"/>
        </w:numPr>
        <w:spacing w:before="120" w:after="120"/>
        <w:ind w:hanging="360"/>
        <w:rPr>
          <w:rFonts w:ascii="Calibri" w:eastAsia="Calibri" w:hAnsi="Calibri" w:cs="Calibri"/>
        </w:rPr>
      </w:pPr>
      <w:r>
        <w:rPr>
          <w:b/>
        </w:rPr>
        <w:t>Family and Youth Engagement</w:t>
      </w:r>
      <w:r>
        <w:t xml:space="preserve"> – The extent to which students and family members are included in teaming, decision making, interventions, and systems.  All decisions about students and families should be made with them as part of the process.  </w:t>
      </w:r>
    </w:p>
    <w:p w:rsidR="00906FBF" w:rsidRDefault="005D7F12">
      <w:pPr>
        <w:numPr>
          <w:ilvl w:val="0"/>
          <w:numId w:val="35"/>
        </w:numPr>
        <w:spacing w:before="120" w:after="120"/>
        <w:ind w:hanging="360"/>
        <w:rPr>
          <w:rFonts w:ascii="Calibri" w:eastAsia="Calibri" w:hAnsi="Calibri" w:cs="Calibri"/>
        </w:rPr>
      </w:pPr>
      <w:r>
        <w:rPr>
          <w:b/>
        </w:rPr>
        <w:t>Intervention Selection, Implementation and Progress</w:t>
      </w:r>
      <w:r>
        <w:t xml:space="preserve"> – The extent to which evidence-based interventions are selected based on need; are implemented with fidelity; and there are positive outcomes for the student.  Data based decision-making and progress moni</w:t>
      </w:r>
      <w:r>
        <w:t>toring is incorporated throughout this process.</w:t>
      </w:r>
    </w:p>
    <w:p w:rsidR="00906FBF" w:rsidRDefault="005D7F12">
      <w:pPr>
        <w:numPr>
          <w:ilvl w:val="0"/>
          <w:numId w:val="35"/>
        </w:numPr>
        <w:spacing w:before="120" w:after="120"/>
        <w:ind w:hanging="360"/>
        <w:rPr>
          <w:b/>
        </w:rPr>
      </w:pPr>
      <w:r>
        <w:rPr>
          <w:b/>
        </w:rPr>
        <w:t xml:space="preserve">School-Wide Data-Based Decision Making - </w:t>
      </w:r>
      <w:r>
        <w:t>The extent to which home, school, and community data are collected, analyzed, and used for decision making.  This includes screening and assessment; proximal and distal; and impact and fidelity.  Decision rules should be developed and clearly articulated t</w:t>
      </w:r>
      <w:r>
        <w:t xml:space="preserve">hat indicate markers for when a student should be moved into a higher level intervention, how long they should remain in an intervention, and when they should exit and </w:t>
      </w:r>
      <w:r>
        <w:t>intervention.</w:t>
      </w:r>
    </w:p>
    <w:p w:rsidR="00906FBF" w:rsidRDefault="00906FBF">
      <w:pPr>
        <w:spacing w:before="120" w:after="120"/>
      </w:pPr>
    </w:p>
    <w:p w:rsidR="00906FBF" w:rsidRDefault="00906FBF">
      <w:pPr>
        <w:spacing w:before="120" w:after="120"/>
      </w:pPr>
    </w:p>
    <w:p w:rsidR="00906FBF" w:rsidRDefault="00906FBF">
      <w:pPr>
        <w:spacing w:before="120" w:after="120"/>
      </w:pPr>
    </w:p>
    <w:p w:rsidR="00906FBF" w:rsidRDefault="00906FBF">
      <w:pPr>
        <w:spacing w:before="120" w:after="120"/>
      </w:pPr>
    </w:p>
    <w:p w:rsidR="00906FBF" w:rsidRDefault="00906FBF">
      <w:pPr>
        <w:spacing w:before="120" w:after="120"/>
      </w:pPr>
    </w:p>
    <w:p w:rsidR="00906FBF" w:rsidRDefault="00906FBF">
      <w:pPr>
        <w:spacing w:before="120" w:after="120"/>
      </w:pPr>
    </w:p>
    <w:p w:rsidR="00906FBF" w:rsidRDefault="00906FBF">
      <w:pPr>
        <w:spacing w:before="120" w:after="120"/>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pStyle w:val="Heading2"/>
              <w:outlineLvl w:val="1"/>
            </w:pPr>
            <w:bookmarkStart w:id="13" w:name="_32xx7nn3sel3" w:colFirst="0" w:colLast="0"/>
            <w:bookmarkEnd w:id="13"/>
            <w:r>
              <w:rPr>
                <w:noProof/>
              </w:rPr>
              <w:lastRenderedPageBreak/>
              <w:drawing>
                <wp:inline distT="114300" distB="114300" distL="114300" distR="114300">
                  <wp:extent cx="1066800" cy="895350"/>
                  <wp:effectExtent l="0" t="0" r="0" b="0"/>
                  <wp:docPr id="65"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13"/>
                          <a:srcRect/>
                          <a:stretch>
                            <a:fillRect/>
                          </a:stretch>
                        </pic:blipFill>
                        <pic:spPr>
                          <a:xfrm>
                            <a:off x="0" y="0"/>
                            <a:ext cx="1066800" cy="895350"/>
                          </a:xfrm>
                          <a:prstGeom prst="rect">
                            <a:avLst/>
                          </a:prstGeom>
                          <a:ln/>
                        </pic:spPr>
                      </pic:pic>
                    </a:graphicData>
                  </a:graphic>
                </wp:inline>
              </w:drawing>
            </w:r>
            <w:r>
              <w:t>ISF Tools</w:t>
            </w:r>
          </w:p>
        </w:tc>
      </w:tr>
    </w:tbl>
    <w:p w:rsidR="00906FBF" w:rsidRDefault="00906FBF">
      <w:pPr>
        <w:spacing w:before="120" w:after="120"/>
        <w:rPr>
          <w:highlight w:val="yellow"/>
        </w:rPr>
      </w:pPr>
    </w:p>
    <w:tbl>
      <w:tblPr>
        <w:tblStyle w:val="a2"/>
        <w:tblW w:w="14415" w:type="dxa"/>
        <w:tblBorders>
          <w:top w:val="nil"/>
          <w:left w:val="nil"/>
          <w:bottom w:val="nil"/>
          <w:right w:val="nil"/>
          <w:insideH w:val="nil"/>
          <w:insideV w:val="nil"/>
        </w:tblBorders>
        <w:tblLayout w:type="fixed"/>
        <w:tblLook w:val="0600" w:firstRow="0" w:lastRow="0" w:firstColumn="0" w:lastColumn="0" w:noHBand="1" w:noVBand="1"/>
      </w:tblPr>
      <w:tblGrid>
        <w:gridCol w:w="1965"/>
        <w:gridCol w:w="2040"/>
        <w:gridCol w:w="4305"/>
        <w:gridCol w:w="2190"/>
        <w:gridCol w:w="3915"/>
      </w:tblGrid>
      <w:tr w:rsidR="00906FBF">
        <w:trPr>
          <w:trHeight w:val="680"/>
        </w:trPr>
        <w:tc>
          <w:tcPr>
            <w:tcW w:w="1965"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b/>
                <w:sz w:val="24"/>
                <w:szCs w:val="24"/>
              </w:rPr>
            </w:pPr>
            <w:r>
              <w:rPr>
                <w:b/>
                <w:sz w:val="24"/>
                <w:szCs w:val="24"/>
              </w:rPr>
              <w:t>Name of Tool</w:t>
            </w:r>
          </w:p>
        </w:tc>
        <w:tc>
          <w:tcPr>
            <w:tcW w:w="2040"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b/>
                <w:sz w:val="24"/>
                <w:szCs w:val="24"/>
              </w:rPr>
            </w:pPr>
            <w:r>
              <w:rPr>
                <w:b/>
                <w:sz w:val="24"/>
                <w:szCs w:val="24"/>
              </w:rPr>
              <w:t>Implementation Level</w:t>
            </w:r>
          </w:p>
        </w:tc>
        <w:tc>
          <w:tcPr>
            <w:tcW w:w="4305"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b/>
                <w:sz w:val="24"/>
                <w:szCs w:val="24"/>
              </w:rPr>
            </w:pPr>
            <w:r>
              <w:rPr>
                <w:b/>
                <w:sz w:val="24"/>
                <w:szCs w:val="24"/>
              </w:rPr>
              <w:t>Description/Purpose</w:t>
            </w:r>
          </w:p>
        </w:tc>
        <w:tc>
          <w:tcPr>
            <w:tcW w:w="2190"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b/>
                <w:sz w:val="24"/>
                <w:szCs w:val="24"/>
              </w:rPr>
            </w:pPr>
            <w:r>
              <w:rPr>
                <w:b/>
                <w:sz w:val="24"/>
                <w:szCs w:val="24"/>
              </w:rPr>
              <w:t>Authors/Citation</w:t>
            </w:r>
          </w:p>
        </w:tc>
        <w:tc>
          <w:tcPr>
            <w:tcW w:w="3915"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b/>
                <w:sz w:val="24"/>
                <w:szCs w:val="24"/>
              </w:rPr>
            </w:pPr>
            <w:r>
              <w:rPr>
                <w:b/>
                <w:sz w:val="24"/>
                <w:szCs w:val="24"/>
              </w:rPr>
              <w:t>Considerations for Use</w:t>
            </w:r>
          </w:p>
        </w:tc>
      </w:tr>
      <w:tr w:rsidR="00906FBF">
        <w:trPr>
          <w:trHeight w:val="3320"/>
        </w:trPr>
        <w:tc>
          <w:tcPr>
            <w:tcW w:w="19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Survey on School Readiness for Interconnecting Positive</w:t>
            </w:r>
          </w:p>
          <w:p w:rsidR="00906FBF" w:rsidRDefault="005D7F12">
            <w:pPr>
              <w:widowControl w:val="0"/>
              <w:pBdr>
                <w:top w:val="nil"/>
                <w:left w:val="nil"/>
                <w:bottom w:val="nil"/>
                <w:right w:val="nil"/>
                <w:between w:val="nil"/>
              </w:pBdr>
              <w:spacing w:line="276" w:lineRule="auto"/>
              <w:rPr>
                <w:sz w:val="24"/>
                <w:szCs w:val="24"/>
              </w:rPr>
            </w:pPr>
            <w:r>
              <w:rPr>
                <w:sz w:val="24"/>
                <w:szCs w:val="24"/>
              </w:rPr>
              <w:t>Behavior Interventions and Supports and School Mental Health</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School</w:t>
            </w:r>
          </w:p>
        </w:tc>
        <w:tc>
          <w:tcPr>
            <w:tcW w:w="430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The purpose of the survey is to evaluate readiness to interconnect PBIS and SMH; that is, delivering SMH services through the PBIS framework. Readiness includes perceptions of all those involved (teachers, students, administrators, family members, etc.), f</w:t>
            </w:r>
            <w:r>
              <w:rPr>
                <w:sz w:val="24"/>
                <w:szCs w:val="24"/>
              </w:rPr>
              <w:t>easibility of implementing changes, and types of available resources.</w:t>
            </w:r>
          </w:p>
        </w:tc>
        <w:tc>
          <w:tcPr>
            <w:tcW w:w="219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Vittoria Anello and Mark Weist</w:t>
            </w:r>
          </w:p>
        </w:tc>
        <w:tc>
          <w:tcPr>
            <w:tcW w:w="391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b/>
                <w:sz w:val="24"/>
                <w:szCs w:val="24"/>
              </w:rPr>
              <w:t>Who:</w:t>
            </w:r>
            <w:r>
              <w:rPr>
                <w:sz w:val="24"/>
                <w:szCs w:val="24"/>
              </w:rPr>
              <w:t xml:space="preserve">  Teachers, Students, administrators, family members</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b/>
                <w:sz w:val="24"/>
                <w:szCs w:val="24"/>
              </w:rPr>
              <w:t xml:space="preserve">When: </w:t>
            </w:r>
            <w:r>
              <w:rPr>
                <w:sz w:val="24"/>
                <w:szCs w:val="24"/>
              </w:rPr>
              <w:t>Exploration Phase:</w:t>
            </w:r>
            <w:r>
              <w:rPr>
                <w:b/>
                <w:sz w:val="24"/>
                <w:szCs w:val="24"/>
              </w:rPr>
              <w:t xml:space="preserve"> </w:t>
            </w:r>
            <w:r>
              <w:rPr>
                <w:sz w:val="24"/>
                <w:szCs w:val="24"/>
              </w:rPr>
              <w:t>Prior to initial implementation</w:t>
            </w:r>
          </w:p>
          <w:p w:rsidR="00906FBF" w:rsidRDefault="005D7F12">
            <w:pPr>
              <w:widowControl w:val="0"/>
              <w:pBdr>
                <w:top w:val="nil"/>
                <w:left w:val="nil"/>
                <w:bottom w:val="nil"/>
                <w:right w:val="nil"/>
                <w:between w:val="nil"/>
              </w:pBdr>
              <w:spacing w:line="276" w:lineRule="auto"/>
              <w:rPr>
                <w:sz w:val="24"/>
                <w:szCs w:val="24"/>
              </w:rPr>
            </w:pPr>
            <w:r>
              <w:rPr>
                <w:noProof/>
              </w:rPr>
              <w:drawing>
                <wp:inline distT="114300" distB="114300" distL="114300" distR="114300">
                  <wp:extent cx="366951" cy="342487"/>
                  <wp:effectExtent l="0" t="0" r="0" b="0"/>
                  <wp:docPr id="64"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rPr>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b/>
                <w:sz w:val="24"/>
                <w:szCs w:val="24"/>
              </w:rPr>
              <w:t>Access for Use</w:t>
            </w:r>
            <w:r>
              <w:rPr>
                <w:sz w:val="24"/>
                <w:szCs w:val="24"/>
              </w:rPr>
              <w:t>: ISF Monograph</w:t>
            </w:r>
          </w:p>
          <w:p w:rsidR="00906FBF" w:rsidRDefault="005D7F12">
            <w:pPr>
              <w:widowControl w:val="0"/>
              <w:pBdr>
                <w:top w:val="nil"/>
                <w:left w:val="nil"/>
                <w:bottom w:val="nil"/>
                <w:right w:val="nil"/>
                <w:between w:val="nil"/>
              </w:pBdr>
              <w:spacing w:line="276" w:lineRule="auto"/>
              <w:rPr>
                <w:color w:val="1155CC"/>
                <w:sz w:val="24"/>
                <w:szCs w:val="24"/>
                <w:u w:val="single"/>
              </w:rPr>
            </w:pPr>
            <w:hyperlink r:id="rId14">
              <w:r>
                <w:rPr>
                  <w:color w:val="1155CC"/>
                  <w:sz w:val="24"/>
                  <w:szCs w:val="24"/>
                  <w:u w:val="single"/>
                </w:rPr>
                <w:t>http://www.pbis.org/common/cms/files/Current%20Topics/Final-Monograph.pdf</w:t>
              </w:r>
            </w:hyperlink>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r w:rsidR="00906FBF">
        <w:trPr>
          <w:trHeight w:val="4300"/>
        </w:trPr>
        <w:tc>
          <w:tcPr>
            <w:tcW w:w="19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lastRenderedPageBreak/>
              <w:t>Selecting Mental Health Interventions within a PBIS Approach</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School</w:t>
            </w:r>
          </w:p>
        </w:tc>
        <w:tc>
          <w:tcPr>
            <w:tcW w:w="430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before="120" w:after="120" w:line="276" w:lineRule="auto"/>
              <w:rPr>
                <w:sz w:val="24"/>
                <w:szCs w:val="24"/>
              </w:rPr>
            </w:pPr>
            <w:r>
              <w:rPr>
                <w:sz w:val="24"/>
                <w:szCs w:val="24"/>
              </w:rPr>
              <w:t>When a data indicates a need for a new initiative, this guide, checklist and case examples should be used to determine the best fit and will also guide teams to install systems features like data decision systems as well as training and coaching features t</w:t>
            </w:r>
            <w:r>
              <w:rPr>
                <w:sz w:val="24"/>
                <w:szCs w:val="24"/>
              </w:rPr>
              <w:t>hat increase intervention fidelity and positive outcomes for children, youth and families.</w:t>
            </w:r>
          </w:p>
          <w:p w:rsidR="00906FBF" w:rsidRDefault="005D7F12">
            <w:pPr>
              <w:widowControl w:val="0"/>
              <w:pBdr>
                <w:top w:val="nil"/>
                <w:left w:val="nil"/>
                <w:bottom w:val="nil"/>
                <w:right w:val="nil"/>
                <w:between w:val="nil"/>
              </w:pBdr>
              <w:spacing w:before="120" w:after="120"/>
              <w:jc w:val="center"/>
              <w:rPr>
                <w:sz w:val="24"/>
                <w:szCs w:val="24"/>
              </w:rPr>
            </w:pPr>
            <w:r>
              <w:rPr>
                <w:sz w:val="24"/>
                <w:szCs w:val="24"/>
              </w:rPr>
              <w:t xml:space="preserve"> </w:t>
            </w:r>
          </w:p>
          <w:p w:rsidR="00906FBF" w:rsidRDefault="005D7F12">
            <w:pPr>
              <w:widowControl w:val="0"/>
              <w:pBdr>
                <w:top w:val="nil"/>
                <w:left w:val="nil"/>
                <w:bottom w:val="nil"/>
                <w:right w:val="nil"/>
                <w:between w:val="nil"/>
              </w:pBdr>
              <w:spacing w:before="120" w:after="120"/>
              <w:rPr>
                <w:sz w:val="24"/>
                <w:szCs w:val="24"/>
              </w:rPr>
            </w:pPr>
            <w:r>
              <w:rPr>
                <w:sz w:val="24"/>
                <w:szCs w:val="24"/>
              </w:rPr>
              <w:t xml:space="preserve"> </w:t>
            </w:r>
          </w:p>
        </w:tc>
        <w:tc>
          <w:tcPr>
            <w:tcW w:w="219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Robert Putnam, Susan Barrett, Lucille Eber, Tim Lewis, and</w:t>
            </w:r>
          </w:p>
          <w:p w:rsidR="00906FBF" w:rsidRDefault="005D7F12">
            <w:pPr>
              <w:widowControl w:val="0"/>
              <w:pBdr>
                <w:top w:val="nil"/>
                <w:left w:val="nil"/>
                <w:bottom w:val="nil"/>
                <w:right w:val="nil"/>
                <w:between w:val="nil"/>
              </w:pBdr>
              <w:spacing w:line="276" w:lineRule="auto"/>
              <w:rPr>
                <w:sz w:val="24"/>
                <w:szCs w:val="24"/>
              </w:rPr>
            </w:pPr>
            <w:r>
              <w:rPr>
                <w:sz w:val="24"/>
                <w:szCs w:val="24"/>
              </w:rPr>
              <w:t>George Sugai</w:t>
            </w:r>
          </w:p>
        </w:tc>
        <w:tc>
          <w:tcPr>
            <w:tcW w:w="391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b/>
                <w:sz w:val="24"/>
                <w:szCs w:val="24"/>
              </w:rPr>
              <w:t xml:space="preserve">Who: </w:t>
            </w:r>
            <w:r>
              <w:rPr>
                <w:sz w:val="24"/>
                <w:szCs w:val="24"/>
              </w:rPr>
              <w:t>School Community Team who include stakeholders who are responsible for selecting and installing new initiative</w:t>
            </w:r>
          </w:p>
          <w:p w:rsidR="00906FBF" w:rsidRDefault="005D7F12">
            <w:pPr>
              <w:widowControl w:val="0"/>
              <w:pBdr>
                <w:top w:val="nil"/>
                <w:left w:val="nil"/>
                <w:bottom w:val="nil"/>
                <w:right w:val="nil"/>
                <w:between w:val="nil"/>
              </w:pBdr>
              <w:spacing w:line="276" w:lineRule="auto"/>
              <w:rPr>
                <w:b/>
                <w:sz w:val="24"/>
                <w:szCs w:val="24"/>
              </w:rPr>
            </w:pPr>
            <w:r>
              <w:rPr>
                <w:b/>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b/>
                <w:sz w:val="24"/>
                <w:szCs w:val="24"/>
              </w:rPr>
              <w:t xml:space="preserve">When:  </w:t>
            </w:r>
            <w:r>
              <w:rPr>
                <w:sz w:val="24"/>
                <w:szCs w:val="24"/>
              </w:rPr>
              <w:t>Data determines need for new initiative</w:t>
            </w:r>
          </w:p>
          <w:p w:rsidR="00906FBF" w:rsidRDefault="005D7F12">
            <w:pPr>
              <w:widowControl w:val="0"/>
              <w:pBdr>
                <w:top w:val="nil"/>
                <w:left w:val="nil"/>
                <w:bottom w:val="nil"/>
                <w:right w:val="nil"/>
                <w:between w:val="nil"/>
              </w:pBdr>
              <w:spacing w:line="276" w:lineRule="auto"/>
              <w:rPr>
                <w:b/>
                <w:sz w:val="24"/>
                <w:szCs w:val="24"/>
              </w:rPr>
            </w:pPr>
            <w:r>
              <w:rPr>
                <w:b/>
                <w:sz w:val="24"/>
                <w:szCs w:val="24"/>
              </w:rPr>
              <w:t xml:space="preserve"> </w:t>
            </w:r>
            <w:r>
              <w:rPr>
                <w:noProof/>
              </w:rPr>
              <w:drawing>
                <wp:inline distT="114300" distB="114300" distL="114300" distR="114300">
                  <wp:extent cx="366951" cy="342487"/>
                  <wp:effectExtent l="0" t="0" r="0" b="0"/>
                  <wp:docPr id="68"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p>
          <w:p w:rsidR="00906FBF" w:rsidRDefault="005D7F12">
            <w:pPr>
              <w:widowControl w:val="0"/>
              <w:pBdr>
                <w:top w:val="nil"/>
                <w:left w:val="nil"/>
                <w:bottom w:val="nil"/>
                <w:right w:val="nil"/>
                <w:between w:val="nil"/>
              </w:pBdr>
              <w:spacing w:line="276" w:lineRule="auto"/>
              <w:rPr>
                <w:sz w:val="24"/>
                <w:szCs w:val="24"/>
              </w:rPr>
            </w:pPr>
            <w:r>
              <w:rPr>
                <w:b/>
                <w:sz w:val="24"/>
                <w:szCs w:val="24"/>
              </w:rPr>
              <w:t xml:space="preserve">Access for Use: </w:t>
            </w:r>
            <w:r>
              <w:rPr>
                <w:sz w:val="24"/>
                <w:szCs w:val="24"/>
              </w:rPr>
              <w:t>ISF Monograph</w:t>
            </w:r>
          </w:p>
          <w:p w:rsidR="00906FBF" w:rsidRDefault="005D7F12">
            <w:pPr>
              <w:widowControl w:val="0"/>
              <w:pBdr>
                <w:top w:val="nil"/>
                <w:left w:val="nil"/>
                <w:bottom w:val="nil"/>
                <w:right w:val="nil"/>
                <w:between w:val="nil"/>
              </w:pBdr>
              <w:spacing w:line="276" w:lineRule="auto"/>
              <w:rPr>
                <w:color w:val="1155CC"/>
                <w:sz w:val="24"/>
                <w:szCs w:val="24"/>
                <w:u w:val="single"/>
              </w:rPr>
            </w:pPr>
            <w:hyperlink r:id="rId15">
              <w:r>
                <w:rPr>
                  <w:color w:val="1155CC"/>
                  <w:sz w:val="24"/>
                  <w:szCs w:val="24"/>
                  <w:u w:val="single"/>
                </w:rPr>
                <w:t>http://www.pbis.org/common/cms/files/Current%20Topics/Final-Monograph.pdf</w:t>
              </w:r>
            </w:hyperlink>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r w:rsidR="00906FBF">
        <w:trPr>
          <w:trHeight w:val="4040"/>
        </w:trPr>
        <w:tc>
          <w:tcPr>
            <w:tcW w:w="19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u w:val="single"/>
              </w:rPr>
            </w:pPr>
            <w:r>
              <w:rPr>
                <w:sz w:val="24"/>
                <w:szCs w:val="24"/>
              </w:rPr>
              <w:t xml:space="preserve">Implementation Guide </w:t>
            </w:r>
            <w:r>
              <w:rPr>
                <w:sz w:val="24"/>
                <w:szCs w:val="24"/>
                <w:u w:val="single"/>
              </w:rPr>
              <w:t>Topics:</w:t>
            </w:r>
          </w:p>
          <w:p w:rsidR="00906FBF" w:rsidRDefault="005D7F12">
            <w:pPr>
              <w:widowControl w:val="0"/>
              <w:pBdr>
                <w:top w:val="nil"/>
                <w:left w:val="nil"/>
                <w:bottom w:val="nil"/>
                <w:right w:val="nil"/>
                <w:between w:val="nil"/>
              </w:pBdr>
              <w:spacing w:line="276" w:lineRule="auto"/>
              <w:rPr>
                <w:sz w:val="24"/>
                <w:szCs w:val="24"/>
              </w:rPr>
            </w:pPr>
            <w:r>
              <w:rPr>
                <w:sz w:val="24"/>
                <w:szCs w:val="24"/>
              </w:rPr>
              <w:t>·       Funding</w:t>
            </w:r>
          </w:p>
          <w:p w:rsidR="00906FBF" w:rsidRDefault="005D7F12">
            <w:pPr>
              <w:widowControl w:val="0"/>
              <w:pBdr>
                <w:top w:val="nil"/>
                <w:left w:val="nil"/>
                <w:bottom w:val="nil"/>
                <w:right w:val="nil"/>
                <w:between w:val="nil"/>
              </w:pBdr>
              <w:spacing w:line="276" w:lineRule="auto"/>
              <w:rPr>
                <w:sz w:val="24"/>
                <w:szCs w:val="24"/>
              </w:rPr>
            </w:pPr>
            <w:r>
              <w:rPr>
                <w:sz w:val="24"/>
                <w:szCs w:val="24"/>
              </w:rPr>
              <w:t>·       Evaluation Tools</w:t>
            </w:r>
          </w:p>
          <w:p w:rsidR="00906FBF" w:rsidRDefault="005D7F12">
            <w:pPr>
              <w:widowControl w:val="0"/>
              <w:pBdr>
                <w:top w:val="nil"/>
                <w:left w:val="nil"/>
                <w:bottom w:val="nil"/>
                <w:right w:val="nil"/>
                <w:between w:val="nil"/>
              </w:pBdr>
              <w:spacing w:line="276" w:lineRule="auto"/>
              <w:rPr>
                <w:sz w:val="24"/>
                <w:szCs w:val="24"/>
              </w:rPr>
            </w:pPr>
            <w:r>
              <w:rPr>
                <w:sz w:val="24"/>
                <w:szCs w:val="24"/>
              </w:rPr>
              <w:t>·       District Community Leadership Team</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District/ Community</w:t>
            </w:r>
          </w:p>
        </w:tc>
        <w:tc>
          <w:tcPr>
            <w:tcW w:w="430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This guide can is used when topics such as funding, evaluation and integrated teaming becomes a barrier to an integrated approach.</w:t>
            </w:r>
            <w:r>
              <w:rPr>
                <w:color w:val="51565C"/>
                <w:sz w:val="24"/>
                <w:szCs w:val="24"/>
              </w:rPr>
              <w:t xml:space="preserve">  T</w:t>
            </w:r>
            <w:r>
              <w:rPr>
                <w:sz w:val="24"/>
                <w:szCs w:val="24"/>
              </w:rPr>
              <w:t>he questions promote dialogue around current funding status and help teams determine specific action steps to promote flexi</w:t>
            </w:r>
            <w:r>
              <w:rPr>
                <w:sz w:val="24"/>
                <w:szCs w:val="24"/>
              </w:rPr>
              <w:t>ble funding model.  (i.e. clinicians can be paid to participate in school teams)</w:t>
            </w:r>
          </w:p>
        </w:tc>
        <w:tc>
          <w:tcPr>
            <w:tcW w:w="219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ISF Development Team (Barrett, Eber and Weist 2011)</w:t>
            </w:r>
          </w:p>
        </w:tc>
        <w:tc>
          <w:tcPr>
            <w:tcW w:w="391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b/>
                <w:sz w:val="24"/>
                <w:szCs w:val="24"/>
              </w:rPr>
              <w:t xml:space="preserve">Who: </w:t>
            </w:r>
            <w:r>
              <w:rPr>
                <w:sz w:val="24"/>
                <w:szCs w:val="24"/>
              </w:rPr>
              <w:t>DCLT</w:t>
            </w:r>
          </w:p>
          <w:p w:rsidR="00906FBF" w:rsidRDefault="005D7F12">
            <w:pPr>
              <w:widowControl w:val="0"/>
              <w:pBdr>
                <w:top w:val="nil"/>
                <w:left w:val="nil"/>
                <w:bottom w:val="nil"/>
                <w:right w:val="nil"/>
                <w:between w:val="nil"/>
              </w:pBdr>
              <w:spacing w:line="276" w:lineRule="auto"/>
              <w:rPr>
                <w:b/>
                <w:sz w:val="24"/>
                <w:szCs w:val="24"/>
              </w:rPr>
            </w:pPr>
            <w:r>
              <w:rPr>
                <w:b/>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b/>
                <w:sz w:val="24"/>
                <w:szCs w:val="24"/>
              </w:rPr>
              <w:t xml:space="preserve">When:  </w:t>
            </w:r>
            <w:r>
              <w:rPr>
                <w:sz w:val="24"/>
                <w:szCs w:val="24"/>
              </w:rPr>
              <w:t>Exploration Phase</w:t>
            </w:r>
          </w:p>
          <w:p w:rsidR="00906FBF" w:rsidRDefault="005D7F12">
            <w:pPr>
              <w:widowControl w:val="0"/>
              <w:pBdr>
                <w:top w:val="nil"/>
                <w:left w:val="nil"/>
                <w:bottom w:val="nil"/>
                <w:right w:val="nil"/>
                <w:between w:val="nil"/>
              </w:pBdr>
              <w:spacing w:line="276" w:lineRule="auto"/>
              <w:rPr>
                <w:b/>
                <w:sz w:val="24"/>
                <w:szCs w:val="24"/>
              </w:rPr>
            </w:pPr>
            <w:r>
              <w:rPr>
                <w:noProof/>
              </w:rPr>
              <w:drawing>
                <wp:inline distT="114300" distB="114300" distL="114300" distR="114300">
                  <wp:extent cx="366951" cy="342487"/>
                  <wp:effectExtent l="0" t="0" r="0" b="0"/>
                  <wp:docPr id="66"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rPr>
                <w:b/>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b/>
                <w:sz w:val="24"/>
                <w:szCs w:val="24"/>
              </w:rPr>
              <w:t xml:space="preserve">Access for Use: </w:t>
            </w:r>
            <w:r>
              <w:rPr>
                <w:sz w:val="24"/>
                <w:szCs w:val="24"/>
              </w:rPr>
              <w:t>ISF Monograph</w:t>
            </w:r>
          </w:p>
          <w:p w:rsidR="00906FBF" w:rsidRDefault="005D7F12">
            <w:pPr>
              <w:widowControl w:val="0"/>
              <w:pBdr>
                <w:top w:val="nil"/>
                <w:left w:val="nil"/>
                <w:bottom w:val="nil"/>
                <w:right w:val="nil"/>
                <w:between w:val="nil"/>
              </w:pBdr>
              <w:spacing w:line="276" w:lineRule="auto"/>
              <w:rPr>
                <w:color w:val="1155CC"/>
                <w:sz w:val="24"/>
                <w:szCs w:val="24"/>
                <w:u w:val="single"/>
              </w:rPr>
            </w:pPr>
            <w:hyperlink r:id="rId16">
              <w:r>
                <w:rPr>
                  <w:color w:val="1155CC"/>
                  <w:sz w:val="24"/>
                  <w:szCs w:val="24"/>
                  <w:u w:val="single"/>
                </w:rPr>
                <w:t>http://www.pbis.org/common/cms/files/Current%20Topics/Final-Monograph.pdf</w:t>
              </w:r>
            </w:hyperlink>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r w:rsidR="00906FBF">
        <w:trPr>
          <w:trHeight w:val="1640"/>
        </w:trPr>
        <w:tc>
          <w:tcPr>
            <w:tcW w:w="19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lastRenderedPageBreak/>
              <w:t>ISF Action Planning Companion Guide to SWPBIS-TFI</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School</w:t>
            </w:r>
          </w:p>
        </w:tc>
        <w:tc>
          <w:tcPr>
            <w:tcW w:w="430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Assist schools implementing PBIS and using the Tiered Fidelity Inventory to enhance current implementation to include ISF approach.</w:t>
            </w:r>
          </w:p>
        </w:tc>
        <w:tc>
          <w:tcPr>
            <w:tcW w:w="219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Barrett, Perales, &amp; Eber, 2015</w:t>
            </w:r>
          </w:p>
        </w:tc>
        <w:tc>
          <w:tcPr>
            <w:tcW w:w="391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b/>
                <w:sz w:val="24"/>
                <w:szCs w:val="24"/>
              </w:rPr>
              <w:t>Who</w:t>
            </w:r>
            <w:r>
              <w:rPr>
                <w:sz w:val="24"/>
                <w:szCs w:val="24"/>
              </w:rPr>
              <w:t>: Systems Planning Team</w:t>
            </w:r>
          </w:p>
          <w:p w:rsidR="00906FBF" w:rsidRDefault="00906FBF">
            <w:pPr>
              <w:widowControl w:val="0"/>
              <w:pBdr>
                <w:top w:val="nil"/>
                <w:left w:val="nil"/>
                <w:bottom w:val="nil"/>
                <w:right w:val="nil"/>
                <w:between w:val="nil"/>
              </w:pBdr>
              <w:spacing w:line="276" w:lineRule="auto"/>
              <w:rPr>
                <w:sz w:val="24"/>
                <w:szCs w:val="24"/>
              </w:rPr>
            </w:pPr>
          </w:p>
          <w:p w:rsidR="00906FBF" w:rsidRDefault="005D7F12">
            <w:pPr>
              <w:widowControl w:val="0"/>
              <w:pBdr>
                <w:top w:val="nil"/>
                <w:left w:val="nil"/>
                <w:bottom w:val="nil"/>
                <w:right w:val="nil"/>
                <w:between w:val="nil"/>
              </w:pBdr>
              <w:spacing w:line="276" w:lineRule="auto"/>
              <w:rPr>
                <w:sz w:val="24"/>
                <w:szCs w:val="24"/>
              </w:rPr>
            </w:pPr>
            <w:r>
              <w:rPr>
                <w:b/>
                <w:sz w:val="24"/>
                <w:szCs w:val="24"/>
              </w:rPr>
              <w:t>When</w:t>
            </w:r>
            <w:r>
              <w:rPr>
                <w:sz w:val="24"/>
                <w:szCs w:val="24"/>
              </w:rPr>
              <w:t>: Completed during annual action planning and reviewed quarte</w:t>
            </w:r>
            <w:r>
              <w:rPr>
                <w:sz w:val="24"/>
                <w:szCs w:val="24"/>
              </w:rPr>
              <w:t>rly to assess progress toward goals during PBIS/ISF Team meetings.</w:t>
            </w:r>
          </w:p>
          <w:p w:rsidR="00906FBF" w:rsidRDefault="005D7F12">
            <w:pPr>
              <w:widowControl w:val="0"/>
              <w:pBdr>
                <w:top w:val="single" w:sz="4" w:space="0" w:color="000000"/>
                <w:left w:val="single" w:sz="4" w:space="0" w:color="000000"/>
                <w:bottom w:val="single" w:sz="4" w:space="0" w:color="000000"/>
                <w:right w:val="single" w:sz="4" w:space="0" w:color="000000"/>
                <w:between w:val="single" w:sz="4" w:space="0" w:color="000000"/>
              </w:pBdr>
              <w:rPr>
                <w:sz w:val="24"/>
                <w:szCs w:val="24"/>
              </w:rPr>
            </w:pPr>
            <w:r>
              <w:rPr>
                <w:noProof/>
              </w:rPr>
              <w:drawing>
                <wp:inline distT="114300" distB="114300" distL="114300" distR="114300">
                  <wp:extent cx="366951" cy="342487"/>
                  <wp:effectExtent l="0" t="0" r="0" b="0"/>
                  <wp:docPr id="67"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p>
          <w:p w:rsidR="00906FBF" w:rsidRDefault="005D7F12">
            <w:pPr>
              <w:widowControl w:val="0"/>
              <w:pBdr>
                <w:top w:val="nil"/>
                <w:left w:val="nil"/>
                <w:bottom w:val="nil"/>
                <w:right w:val="nil"/>
                <w:between w:val="nil"/>
              </w:pBdr>
              <w:spacing w:line="276" w:lineRule="auto"/>
              <w:rPr>
                <w:sz w:val="24"/>
                <w:szCs w:val="24"/>
              </w:rPr>
            </w:pPr>
            <w:r>
              <w:rPr>
                <w:b/>
                <w:sz w:val="24"/>
                <w:szCs w:val="24"/>
              </w:rPr>
              <w:t>Access for Use</w:t>
            </w:r>
            <w:r>
              <w:rPr>
                <w:sz w:val="24"/>
                <w:szCs w:val="24"/>
              </w:rPr>
              <w:t xml:space="preserve">: </w:t>
            </w:r>
            <w:hyperlink r:id="rId17">
              <w:r>
                <w:rPr>
                  <w:color w:val="1155CC"/>
                  <w:sz w:val="24"/>
                  <w:szCs w:val="24"/>
                  <w:u w:val="single"/>
                </w:rPr>
                <w:t>Download Tool</w:t>
              </w:r>
            </w:hyperlink>
          </w:p>
        </w:tc>
      </w:tr>
      <w:tr w:rsidR="00906FBF">
        <w:trPr>
          <w:trHeight w:val="2360"/>
        </w:trPr>
        <w:tc>
          <w:tcPr>
            <w:tcW w:w="19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ISF Implementation Inventory</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School</w:t>
            </w:r>
          </w:p>
        </w:tc>
        <w:tc>
          <w:tcPr>
            <w:tcW w:w="430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The ISF Implementation Inventory is intended</w:t>
            </w:r>
          </w:p>
          <w:p w:rsidR="00906FBF" w:rsidRDefault="005D7F12">
            <w:pPr>
              <w:widowControl w:val="0"/>
              <w:pBdr>
                <w:top w:val="nil"/>
                <w:left w:val="nil"/>
                <w:bottom w:val="nil"/>
                <w:right w:val="nil"/>
                <w:between w:val="nil"/>
              </w:pBdr>
              <w:spacing w:line="276" w:lineRule="auto"/>
              <w:rPr>
                <w:sz w:val="24"/>
                <w:szCs w:val="24"/>
              </w:rPr>
            </w:pPr>
            <w:r>
              <w:rPr>
                <w:sz w:val="24"/>
                <w:szCs w:val="24"/>
              </w:rPr>
              <w:t>to serve as an efficient and valid assessment of ISF implementation for the purposes of</w:t>
            </w:r>
          </w:p>
          <w:p w:rsidR="00906FBF" w:rsidRDefault="005D7F12">
            <w:pPr>
              <w:widowControl w:val="0"/>
              <w:pBdr>
                <w:top w:val="nil"/>
                <w:left w:val="nil"/>
                <w:bottom w:val="nil"/>
                <w:right w:val="nil"/>
                <w:between w:val="nil"/>
              </w:pBdr>
              <w:spacing w:line="276" w:lineRule="auto"/>
              <w:rPr>
                <w:b/>
                <w:sz w:val="24"/>
                <w:szCs w:val="24"/>
              </w:rPr>
            </w:pPr>
            <w:r>
              <w:rPr>
                <w:sz w:val="24"/>
                <w:szCs w:val="24"/>
              </w:rPr>
              <w:t>ongoing evaluation and action planning</w:t>
            </w:r>
            <w:r>
              <w:rPr>
                <w:b/>
                <w:sz w:val="24"/>
                <w:szCs w:val="24"/>
              </w:rPr>
              <w:t>.</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19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Splett, Quell, Perales, &amp; Weist, 2016</w:t>
            </w:r>
          </w:p>
        </w:tc>
        <w:tc>
          <w:tcPr>
            <w:tcW w:w="391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b/>
                <w:sz w:val="24"/>
                <w:szCs w:val="24"/>
              </w:rPr>
              <w:t>Who</w:t>
            </w:r>
            <w:r>
              <w:rPr>
                <w:sz w:val="24"/>
                <w:szCs w:val="24"/>
              </w:rPr>
              <w:t>: PBIS/ISF Systems Planning Team</w:t>
            </w:r>
          </w:p>
          <w:p w:rsidR="00906FBF" w:rsidRDefault="00906FBF">
            <w:pPr>
              <w:widowControl w:val="0"/>
              <w:pBdr>
                <w:top w:val="nil"/>
                <w:left w:val="nil"/>
                <w:bottom w:val="nil"/>
                <w:right w:val="nil"/>
                <w:between w:val="nil"/>
              </w:pBdr>
              <w:spacing w:line="276" w:lineRule="auto"/>
              <w:rPr>
                <w:sz w:val="24"/>
                <w:szCs w:val="24"/>
              </w:rPr>
            </w:pPr>
          </w:p>
          <w:p w:rsidR="00906FBF" w:rsidRDefault="005D7F12">
            <w:pPr>
              <w:widowControl w:val="0"/>
              <w:pBdr>
                <w:top w:val="nil"/>
                <w:left w:val="nil"/>
                <w:bottom w:val="nil"/>
                <w:right w:val="nil"/>
                <w:between w:val="nil"/>
              </w:pBdr>
              <w:spacing w:line="276" w:lineRule="auto"/>
              <w:rPr>
                <w:sz w:val="24"/>
                <w:szCs w:val="24"/>
              </w:rPr>
            </w:pPr>
            <w:r>
              <w:rPr>
                <w:b/>
                <w:sz w:val="24"/>
                <w:szCs w:val="24"/>
              </w:rPr>
              <w:t xml:space="preserve">When: </w:t>
            </w:r>
            <w:r>
              <w:rPr>
                <w:sz w:val="24"/>
                <w:szCs w:val="24"/>
              </w:rPr>
              <w:t>The ISF Implementation Inventory is first completed individually by members of the school leadership and/or PBIS/ISF teams and then reviewed aggregately at a team meeting for discussion and action planning</w:t>
            </w:r>
          </w:p>
          <w:p w:rsidR="00906FBF" w:rsidRDefault="005D7F12">
            <w:pPr>
              <w:widowControl w:val="0"/>
              <w:pBdr>
                <w:top w:val="nil"/>
                <w:left w:val="nil"/>
                <w:bottom w:val="nil"/>
                <w:right w:val="nil"/>
                <w:between w:val="nil"/>
              </w:pBdr>
              <w:spacing w:line="276" w:lineRule="auto"/>
              <w:rPr>
                <w:b/>
                <w:sz w:val="24"/>
                <w:szCs w:val="24"/>
              </w:rPr>
            </w:pPr>
            <w:r>
              <w:rPr>
                <w:b/>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b/>
                <w:sz w:val="24"/>
                <w:szCs w:val="24"/>
              </w:rPr>
              <w:t>Access for Use</w:t>
            </w:r>
            <w:r>
              <w:rPr>
                <w:sz w:val="24"/>
                <w:szCs w:val="24"/>
              </w:rPr>
              <w:t>: Participate in validation study</w:t>
            </w:r>
          </w:p>
          <w:p w:rsidR="00906FBF" w:rsidRDefault="005D7F12">
            <w:pPr>
              <w:widowControl w:val="0"/>
              <w:pBdr>
                <w:top w:val="nil"/>
                <w:left w:val="nil"/>
                <w:bottom w:val="nil"/>
                <w:right w:val="nil"/>
                <w:between w:val="nil"/>
              </w:pBdr>
              <w:spacing w:line="276" w:lineRule="auto"/>
              <w:rPr>
                <w:sz w:val="24"/>
                <w:szCs w:val="24"/>
              </w:rPr>
            </w:pPr>
            <w:r>
              <w:rPr>
                <w:sz w:val="24"/>
                <w:szCs w:val="24"/>
              </w:rPr>
              <w:t>splett@coe.ufl.edu</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r w:rsidR="00906FBF">
        <w:trPr>
          <w:trHeight w:val="3080"/>
        </w:trPr>
        <w:tc>
          <w:tcPr>
            <w:tcW w:w="19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lastRenderedPageBreak/>
              <w:t>Mental Health Agency Implementation Checklist</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Partnering MH Agency</w:t>
            </w:r>
          </w:p>
        </w:tc>
        <w:tc>
          <w:tcPr>
            <w:tcW w:w="430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This checklist is to assist agency leadership and staff during the initial implementation of ISF.  It provides guidance on essential elements of core ISF features.  MH leadership and staff will develop an action plan based on completion of the tool to ensu</w:t>
            </w:r>
            <w:r>
              <w:rPr>
                <w:sz w:val="24"/>
                <w:szCs w:val="24"/>
              </w:rPr>
              <w:t xml:space="preserve">re integrity of ISF implementation. </w:t>
            </w:r>
          </w:p>
        </w:tc>
        <w:tc>
          <w:tcPr>
            <w:tcW w:w="2190"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b/>
                <w:sz w:val="24"/>
                <w:szCs w:val="24"/>
              </w:rPr>
              <w:t xml:space="preserve"> </w:t>
            </w:r>
            <w:r>
              <w:rPr>
                <w:sz w:val="24"/>
                <w:szCs w:val="24"/>
              </w:rPr>
              <w:t>Perales, 2016</w:t>
            </w:r>
          </w:p>
        </w:tc>
        <w:tc>
          <w:tcPr>
            <w:tcW w:w="3915"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b/>
                <w:sz w:val="24"/>
                <w:szCs w:val="24"/>
              </w:rPr>
              <w:t>Who:</w:t>
            </w:r>
            <w:r>
              <w:rPr>
                <w:sz w:val="24"/>
                <w:szCs w:val="24"/>
              </w:rPr>
              <w:t xml:space="preserve">  Partnering Mental Health Agency administration and direct service staff</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b/>
                <w:sz w:val="24"/>
                <w:szCs w:val="24"/>
              </w:rPr>
              <w:t xml:space="preserve">When:  </w:t>
            </w:r>
            <w:r>
              <w:rPr>
                <w:sz w:val="24"/>
                <w:szCs w:val="24"/>
              </w:rPr>
              <w:t>Exploration and Initial Implementation Phases</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bl>
    <w:p w:rsidR="00906FBF" w:rsidRDefault="00906FBF"/>
    <w:p w:rsidR="00906FBF" w:rsidRDefault="00906FBF"/>
    <w:p w:rsidR="00906FBF" w:rsidRDefault="00906FBF"/>
    <w:p w:rsidR="00906FBF" w:rsidRDefault="00906FBF"/>
    <w:p w:rsidR="00906FBF" w:rsidRDefault="00906FBF"/>
    <w:p w:rsidR="00906FBF" w:rsidRDefault="005D7F12">
      <w:r>
        <w:br w:type="page"/>
      </w:r>
    </w:p>
    <w:p w:rsidR="00906FBF" w:rsidRDefault="00906FBF"/>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pStyle w:val="Heading2"/>
              <w:outlineLvl w:val="1"/>
              <w:rPr>
                <w:sz w:val="32"/>
                <w:szCs w:val="32"/>
              </w:rPr>
            </w:pPr>
            <w:bookmarkStart w:id="14" w:name="_qzvatf817x6u" w:colFirst="0" w:colLast="0"/>
            <w:bookmarkEnd w:id="14"/>
            <w:r>
              <w:rPr>
                <w:noProof/>
              </w:rPr>
              <w:drawing>
                <wp:inline distT="114300" distB="114300" distL="114300" distR="114300">
                  <wp:extent cx="974520" cy="823913"/>
                  <wp:effectExtent l="0" t="0" r="0" b="0"/>
                  <wp:docPr id="69"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7"/>
                          <a:srcRect/>
                          <a:stretch>
                            <a:fillRect/>
                          </a:stretch>
                        </pic:blipFill>
                        <pic:spPr>
                          <a:xfrm>
                            <a:off x="0" y="0"/>
                            <a:ext cx="974520" cy="823913"/>
                          </a:xfrm>
                          <a:prstGeom prst="rect">
                            <a:avLst/>
                          </a:prstGeom>
                          <a:ln/>
                        </pic:spPr>
                      </pic:pic>
                    </a:graphicData>
                  </a:graphic>
                </wp:inline>
              </w:drawing>
            </w:r>
            <w:r>
              <w:rPr>
                <w:sz w:val="32"/>
                <w:szCs w:val="32"/>
              </w:rPr>
              <w:t>District and Community Leadership Team</w:t>
            </w:r>
          </w:p>
        </w:tc>
      </w:tr>
    </w:tbl>
    <w:p w:rsidR="00906FBF" w:rsidRDefault="00906FBF"/>
    <w:p w:rsidR="00906FBF" w:rsidRDefault="005D7F12">
      <w:r>
        <w:t xml:space="preserve">The District and Community Leadership Team (DCLT) is a group of school district and community executive level administration, who have the authority to reallocate resources, change policy, sustain, and scale the key elements and core features of the ISF.  </w:t>
      </w:r>
      <w:r>
        <w:t xml:space="preserve"> The DCLT meets at least three times throughout the school year.   The goal of the team will be to implement mutually agreed upon goals from an integrated action plan.  This action plan will be developed utilizing a resource mapping or needs assessment pro</w:t>
      </w:r>
      <w:r>
        <w:t>cess in addition to a review of community and school district data.  In addition to an integrated action plan, that outlines professional development, implementation, and outcome objectives; the DCLT will develop and evaluation plan and a protocol for univ</w:t>
      </w:r>
      <w:r>
        <w:t xml:space="preserve">ersal screening.  </w:t>
      </w:r>
    </w:p>
    <w:p w:rsidR="00906FBF" w:rsidRDefault="00906FBF"/>
    <w:p w:rsidR="00906FBF" w:rsidRDefault="005D7F12">
      <w:r>
        <w:t xml:space="preserve">Membership of the Implementation Team are in the table below, along with recommended roles and responsibilities.  </w:t>
      </w:r>
    </w:p>
    <w:p w:rsidR="00906FBF" w:rsidRDefault="00906FBF"/>
    <w:tbl>
      <w:tblPr>
        <w:tblStyle w:val="a4"/>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9090"/>
      </w:tblGrid>
      <w:tr w:rsidR="00906FBF">
        <w:tc>
          <w:tcPr>
            <w:tcW w:w="5508" w:type="dxa"/>
            <w:shd w:val="clear" w:color="auto" w:fill="D9D9D9"/>
          </w:tcPr>
          <w:p w:rsidR="00906FBF" w:rsidRDefault="005D7F12">
            <w:pPr>
              <w:widowControl w:val="0"/>
              <w:pBdr>
                <w:top w:val="nil"/>
                <w:left w:val="nil"/>
                <w:bottom w:val="nil"/>
                <w:right w:val="nil"/>
                <w:between w:val="nil"/>
              </w:pBdr>
              <w:rPr>
                <w:b/>
                <w:sz w:val="24"/>
                <w:szCs w:val="24"/>
              </w:rPr>
            </w:pPr>
            <w:r>
              <w:rPr>
                <w:b/>
                <w:sz w:val="24"/>
                <w:szCs w:val="24"/>
              </w:rPr>
              <w:t>School District Superintendent or Designee</w:t>
            </w:r>
          </w:p>
        </w:tc>
        <w:tc>
          <w:tcPr>
            <w:tcW w:w="9090" w:type="dxa"/>
          </w:tcPr>
          <w:p w:rsidR="00906FBF" w:rsidRDefault="005D7F12">
            <w:pPr>
              <w:widowControl w:val="0"/>
              <w:pBdr>
                <w:top w:val="nil"/>
                <w:left w:val="nil"/>
                <w:bottom w:val="nil"/>
                <w:right w:val="nil"/>
                <w:between w:val="nil"/>
              </w:pBdr>
              <w:rPr>
                <w:sz w:val="24"/>
                <w:szCs w:val="24"/>
              </w:rPr>
            </w:pPr>
            <w:r>
              <w:rPr>
                <w:sz w:val="24"/>
                <w:szCs w:val="24"/>
              </w:rPr>
              <w:t>Provide overall support and leadership to the project and direct reports.  Wh</w:t>
            </w:r>
            <w:r>
              <w:rPr>
                <w:sz w:val="24"/>
                <w:szCs w:val="24"/>
              </w:rPr>
              <w:t>en possible and appropriate, reallocate resources, address any policy or funding needs, share information with the school board and community to promote visibility and buy-in for the project.   This may include State level Department of Education.</w:t>
            </w:r>
          </w:p>
        </w:tc>
      </w:tr>
      <w:tr w:rsidR="00906FBF">
        <w:tc>
          <w:tcPr>
            <w:tcW w:w="5508" w:type="dxa"/>
            <w:shd w:val="clear" w:color="auto" w:fill="D9D9D9"/>
          </w:tcPr>
          <w:p w:rsidR="00906FBF" w:rsidRDefault="005D7F12">
            <w:pPr>
              <w:widowControl w:val="0"/>
              <w:pBdr>
                <w:top w:val="nil"/>
                <w:left w:val="nil"/>
                <w:bottom w:val="nil"/>
                <w:right w:val="nil"/>
                <w:between w:val="nil"/>
              </w:pBdr>
              <w:rPr>
                <w:b/>
                <w:sz w:val="24"/>
                <w:szCs w:val="24"/>
              </w:rPr>
            </w:pPr>
            <w:r>
              <w:rPr>
                <w:b/>
                <w:sz w:val="24"/>
                <w:szCs w:val="24"/>
              </w:rPr>
              <w:t>Mental Health Agency Executive Director or Designee</w:t>
            </w:r>
          </w:p>
        </w:tc>
        <w:tc>
          <w:tcPr>
            <w:tcW w:w="9090" w:type="dxa"/>
          </w:tcPr>
          <w:p w:rsidR="00906FBF" w:rsidRDefault="005D7F12">
            <w:pPr>
              <w:widowControl w:val="0"/>
              <w:pBdr>
                <w:top w:val="nil"/>
                <w:left w:val="nil"/>
                <w:bottom w:val="nil"/>
                <w:right w:val="nil"/>
                <w:between w:val="nil"/>
              </w:pBdr>
              <w:rPr>
                <w:sz w:val="24"/>
                <w:szCs w:val="24"/>
              </w:rPr>
            </w:pPr>
            <w:r>
              <w:rPr>
                <w:sz w:val="24"/>
                <w:szCs w:val="24"/>
              </w:rPr>
              <w:t>Provide overall support and leadership to the project and direct reports.  When possible and appropriate, reallocate resources, address any policy or funding needs, share information with community stakeh</w:t>
            </w:r>
            <w:r>
              <w:rPr>
                <w:sz w:val="24"/>
                <w:szCs w:val="24"/>
              </w:rPr>
              <w:t>olders to promote visibility and buy-in for the project.  This may include State level Department of Human Services.</w:t>
            </w:r>
          </w:p>
        </w:tc>
      </w:tr>
      <w:tr w:rsidR="00906FBF">
        <w:tc>
          <w:tcPr>
            <w:tcW w:w="5508" w:type="dxa"/>
            <w:shd w:val="clear" w:color="auto" w:fill="D9D9D9"/>
          </w:tcPr>
          <w:p w:rsidR="00906FBF" w:rsidRDefault="005D7F12">
            <w:pPr>
              <w:widowControl w:val="0"/>
              <w:pBdr>
                <w:top w:val="nil"/>
                <w:left w:val="nil"/>
                <w:bottom w:val="nil"/>
                <w:right w:val="nil"/>
                <w:between w:val="nil"/>
              </w:pBdr>
              <w:rPr>
                <w:b/>
                <w:sz w:val="24"/>
                <w:szCs w:val="24"/>
              </w:rPr>
            </w:pPr>
            <w:r>
              <w:rPr>
                <w:b/>
                <w:sz w:val="24"/>
                <w:szCs w:val="24"/>
              </w:rPr>
              <w:t>District ISF Coach</w:t>
            </w:r>
          </w:p>
        </w:tc>
        <w:tc>
          <w:tcPr>
            <w:tcW w:w="9090" w:type="dxa"/>
          </w:tcPr>
          <w:p w:rsidR="00906FBF" w:rsidRDefault="005D7F12">
            <w:pPr>
              <w:widowControl w:val="0"/>
              <w:pBdr>
                <w:top w:val="nil"/>
                <w:left w:val="nil"/>
                <w:bottom w:val="nil"/>
                <w:right w:val="nil"/>
                <w:between w:val="nil"/>
              </w:pBdr>
              <w:rPr>
                <w:sz w:val="24"/>
                <w:szCs w:val="24"/>
              </w:rPr>
            </w:pPr>
            <w:r>
              <w:rPr>
                <w:sz w:val="24"/>
                <w:szCs w:val="24"/>
              </w:rPr>
              <w:t>Co-facilitate leadership of the team, responsible for action plan, note taking, keeping implementation moving with esta</w:t>
            </w:r>
            <w:r>
              <w:rPr>
                <w:sz w:val="24"/>
                <w:szCs w:val="24"/>
              </w:rPr>
              <w:t>blished timelines, etc.  In addition, will have responsibility with district level PBIS coach for overall fidelity of implementation of PBIS.</w:t>
            </w:r>
          </w:p>
        </w:tc>
      </w:tr>
      <w:tr w:rsidR="00906FBF">
        <w:tc>
          <w:tcPr>
            <w:tcW w:w="5508" w:type="dxa"/>
            <w:shd w:val="clear" w:color="auto" w:fill="D9D9D9"/>
          </w:tcPr>
          <w:p w:rsidR="00906FBF" w:rsidRDefault="005D7F12">
            <w:pPr>
              <w:widowControl w:val="0"/>
              <w:pBdr>
                <w:top w:val="nil"/>
                <w:left w:val="nil"/>
                <w:bottom w:val="nil"/>
                <w:right w:val="nil"/>
                <w:between w:val="nil"/>
              </w:pBdr>
              <w:rPr>
                <w:b/>
                <w:sz w:val="24"/>
                <w:szCs w:val="24"/>
              </w:rPr>
            </w:pPr>
            <w:r>
              <w:rPr>
                <w:b/>
                <w:sz w:val="24"/>
                <w:szCs w:val="24"/>
              </w:rPr>
              <w:t>Mental Health Agency ISF Coach</w:t>
            </w:r>
          </w:p>
        </w:tc>
        <w:tc>
          <w:tcPr>
            <w:tcW w:w="9090" w:type="dxa"/>
          </w:tcPr>
          <w:p w:rsidR="00906FBF" w:rsidRDefault="005D7F12">
            <w:pPr>
              <w:widowControl w:val="0"/>
              <w:pBdr>
                <w:top w:val="nil"/>
                <w:left w:val="nil"/>
                <w:bottom w:val="nil"/>
                <w:right w:val="nil"/>
                <w:between w:val="nil"/>
              </w:pBdr>
              <w:rPr>
                <w:sz w:val="24"/>
                <w:szCs w:val="24"/>
              </w:rPr>
            </w:pPr>
            <w:r>
              <w:rPr>
                <w:sz w:val="24"/>
                <w:szCs w:val="24"/>
              </w:rPr>
              <w:t>Co-facilitate leadership of the team, responsible for action plan, note taking, ke</w:t>
            </w:r>
            <w:r>
              <w:rPr>
                <w:sz w:val="24"/>
                <w:szCs w:val="24"/>
              </w:rPr>
              <w:t>eping implementation moving with established timelines, etc.  In addition, with clinical supervisor, will have responsibility within MH Agency for overall fidelity of implementation of SMH interventions.</w:t>
            </w:r>
          </w:p>
        </w:tc>
      </w:tr>
      <w:tr w:rsidR="00906FBF">
        <w:tc>
          <w:tcPr>
            <w:tcW w:w="5508" w:type="dxa"/>
            <w:shd w:val="clear" w:color="auto" w:fill="D9D9D9"/>
          </w:tcPr>
          <w:p w:rsidR="00906FBF" w:rsidRDefault="005D7F12">
            <w:pPr>
              <w:widowControl w:val="0"/>
              <w:pBdr>
                <w:top w:val="nil"/>
                <w:left w:val="nil"/>
                <w:bottom w:val="nil"/>
                <w:right w:val="nil"/>
                <w:between w:val="nil"/>
              </w:pBdr>
              <w:rPr>
                <w:b/>
                <w:sz w:val="24"/>
                <w:szCs w:val="24"/>
              </w:rPr>
            </w:pPr>
            <w:r>
              <w:rPr>
                <w:b/>
                <w:sz w:val="24"/>
                <w:szCs w:val="24"/>
              </w:rPr>
              <w:t xml:space="preserve">Building Principal or Designee from School </w:t>
            </w:r>
            <w:r>
              <w:rPr>
                <w:b/>
                <w:sz w:val="24"/>
                <w:szCs w:val="24"/>
              </w:rPr>
              <w:lastRenderedPageBreak/>
              <w:t>Building</w:t>
            </w:r>
            <w:r>
              <w:rPr>
                <w:b/>
                <w:sz w:val="24"/>
                <w:szCs w:val="24"/>
              </w:rPr>
              <w:t>s</w:t>
            </w:r>
          </w:p>
        </w:tc>
        <w:tc>
          <w:tcPr>
            <w:tcW w:w="9090" w:type="dxa"/>
          </w:tcPr>
          <w:p w:rsidR="00906FBF" w:rsidRDefault="005D7F12">
            <w:pPr>
              <w:widowControl w:val="0"/>
              <w:pBdr>
                <w:top w:val="nil"/>
                <w:left w:val="nil"/>
                <w:bottom w:val="nil"/>
                <w:right w:val="nil"/>
                <w:between w:val="nil"/>
              </w:pBdr>
              <w:rPr>
                <w:sz w:val="24"/>
                <w:szCs w:val="24"/>
              </w:rPr>
            </w:pPr>
            <w:r>
              <w:rPr>
                <w:sz w:val="24"/>
                <w:szCs w:val="24"/>
              </w:rPr>
              <w:lastRenderedPageBreak/>
              <w:t xml:space="preserve">Responsible to share information from building with leadership team and vice versa.  </w:t>
            </w:r>
            <w:r>
              <w:rPr>
                <w:sz w:val="24"/>
                <w:szCs w:val="24"/>
              </w:rPr>
              <w:lastRenderedPageBreak/>
              <w:t xml:space="preserve">Responsible for overall implementation across tiers within his/her building.  Will advocate and promote this process with students, families, and staff.  </w:t>
            </w:r>
          </w:p>
        </w:tc>
      </w:tr>
      <w:tr w:rsidR="00906FBF">
        <w:tc>
          <w:tcPr>
            <w:tcW w:w="5508" w:type="dxa"/>
            <w:shd w:val="clear" w:color="auto" w:fill="D9D9D9"/>
          </w:tcPr>
          <w:p w:rsidR="00906FBF" w:rsidRDefault="005D7F12">
            <w:pPr>
              <w:widowControl w:val="0"/>
              <w:pBdr>
                <w:top w:val="nil"/>
                <w:left w:val="nil"/>
                <w:bottom w:val="nil"/>
                <w:right w:val="nil"/>
                <w:between w:val="nil"/>
              </w:pBdr>
              <w:rPr>
                <w:sz w:val="24"/>
                <w:szCs w:val="24"/>
              </w:rPr>
            </w:pPr>
            <w:r>
              <w:rPr>
                <w:b/>
                <w:sz w:val="24"/>
                <w:szCs w:val="24"/>
              </w:rPr>
              <w:lastRenderedPageBreak/>
              <w:t>Family Member</w:t>
            </w:r>
            <w:r>
              <w:rPr>
                <w:sz w:val="24"/>
                <w:szCs w:val="24"/>
              </w:rPr>
              <w:t xml:space="preserve"> (for this level, may consider a representative from a local advocacy group and/or a family member who has experienced the “old way” and understands/appreciates the need for change.</w:t>
            </w:r>
          </w:p>
        </w:tc>
        <w:tc>
          <w:tcPr>
            <w:tcW w:w="9090" w:type="dxa"/>
          </w:tcPr>
          <w:p w:rsidR="00906FBF" w:rsidRDefault="005D7F12">
            <w:pPr>
              <w:widowControl w:val="0"/>
              <w:pBdr>
                <w:top w:val="nil"/>
                <w:left w:val="nil"/>
                <w:bottom w:val="nil"/>
                <w:right w:val="nil"/>
                <w:between w:val="nil"/>
              </w:pBdr>
              <w:rPr>
                <w:sz w:val="24"/>
                <w:szCs w:val="24"/>
              </w:rPr>
            </w:pPr>
            <w:r>
              <w:rPr>
                <w:sz w:val="24"/>
                <w:szCs w:val="24"/>
              </w:rPr>
              <w:t>Provide voice and perspective for families within the district and communi</w:t>
            </w:r>
            <w:r>
              <w:rPr>
                <w:sz w:val="24"/>
                <w:szCs w:val="24"/>
              </w:rPr>
              <w:t xml:space="preserve">ty.  Advocate and promote this process with other families to encourage buy-in and participation.  </w:t>
            </w:r>
          </w:p>
        </w:tc>
      </w:tr>
    </w:tbl>
    <w:p w:rsidR="00906FBF" w:rsidRDefault="00906FBF"/>
    <w:p w:rsidR="00906FBF" w:rsidRDefault="005D7F12">
      <w:r>
        <w:t>The DCLT will establish or amend any existing Memorandum of Understanding (MOU) that exists between the school district and mental health agency.  This MOU will articulate the following key themes:</w:t>
      </w:r>
    </w:p>
    <w:p w:rsidR="00906FBF" w:rsidRDefault="00906FBF"/>
    <w:p w:rsidR="00906FBF" w:rsidRDefault="005D7F12">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pPr>
      <w:r>
        <w:t>Mission, vision, and desired goals and outcomes of aligni</w:t>
      </w:r>
      <w:r>
        <w:t>ng and integrating mental health and PBIS.</w:t>
      </w:r>
    </w:p>
    <w:p w:rsidR="00906FBF" w:rsidRDefault="005D7F12">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pPr>
      <w:r>
        <w:t>Logistics such as space, supplies, expectations of use of school building and hours, etc. (is this place for specific expectations regarding access to building, procedures for sign in/out, use of other rooms withi</w:t>
      </w:r>
      <w:r>
        <w:t>n the building for work/break times) (what about clearances?)</w:t>
      </w:r>
    </w:p>
    <w:p w:rsidR="00906FBF" w:rsidRDefault="005D7F12">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pPr>
      <w:r>
        <w:t>Philosophy and approach of teaming model – strength based, child and family focused, culturally sensitive (System of Care principles)</w:t>
      </w:r>
    </w:p>
    <w:p w:rsidR="00906FBF" w:rsidRDefault="005D7F12">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pPr>
      <w:r>
        <w:t>Expectations for professional behavior of staff such as comm</w:t>
      </w:r>
      <w:r>
        <w:t>unication, collaboration, respect for boundaries, confidentiality, etc.</w:t>
      </w:r>
    </w:p>
    <w:p w:rsidR="00906FBF" w:rsidRDefault="005D7F12">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pPr>
      <w:r>
        <w:t>Expectations for funding – employment arrangements (anything about grant funding?), Medicaid billing?  Etc.  – what about if a need to pay for PD (for example on an EBP, or trauma-info</w:t>
      </w:r>
      <w:r>
        <w:t>rmed care?)</w:t>
      </w:r>
    </w:p>
    <w:p w:rsidR="00906FBF" w:rsidRDefault="005D7F12">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pPr>
      <w:r>
        <w:t>Supervision and professional development – including co-training expectations</w:t>
      </w:r>
    </w:p>
    <w:p w:rsidR="00906FBF" w:rsidRDefault="005D7F12">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pPr>
      <w:r>
        <w:t>Data system for tracking interventions and progress monitoring, use of all tools for research purposes, screening, PBIS data, etc.</w:t>
      </w:r>
    </w:p>
    <w:p w:rsidR="00906FBF" w:rsidRDefault="005D7F12">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pPr>
      <w:r>
        <w:t xml:space="preserve">Specific expectations of roles and </w:t>
      </w:r>
      <w:r>
        <w:t xml:space="preserve">responsibilities </w:t>
      </w:r>
    </w:p>
    <w:p w:rsidR="00906FBF" w:rsidRDefault="005D7F12">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pPr>
      <w:r>
        <w:t>Clear language about expectations for confidentiality (HIPAA, FERPA) joint guide language</w:t>
      </w:r>
    </w:p>
    <w:p w:rsidR="00906FBF" w:rsidRDefault="005D7F12">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contextualSpacing/>
      </w:pPr>
      <w:r>
        <w:t>How will crisis be managed – crisis response, management (whom is responsible, etc.)</w:t>
      </w:r>
    </w:p>
    <w:p w:rsidR="00906FBF" w:rsidRDefault="00906FBF"/>
    <w:p w:rsidR="00906FBF" w:rsidRDefault="005D7F12">
      <w:pPr>
        <w:rPr>
          <w:b/>
        </w:rPr>
      </w:pPr>
      <w:r>
        <w:rPr>
          <w:noProof/>
        </w:rPr>
        <w:drawing>
          <wp:inline distT="114300" distB="114300" distL="114300" distR="114300">
            <wp:extent cx="366951" cy="342487"/>
            <wp:effectExtent l="0" t="0" r="0" b="0"/>
            <wp:docPr id="70"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rPr>
          <w:b/>
        </w:rPr>
        <w:t xml:space="preserve">Samples of MOU </w:t>
      </w:r>
    </w:p>
    <w:p w:rsidR="00906FBF" w:rsidRDefault="005D7F12">
      <w:pPr>
        <w:numPr>
          <w:ilvl w:val="0"/>
          <w:numId w:val="9"/>
        </w:numPr>
        <w:contextualSpacing/>
      </w:pPr>
      <w:hyperlink r:id="rId18">
        <w:r>
          <w:rPr>
            <w:color w:val="1155CC"/>
            <w:u w:val="single"/>
          </w:rPr>
          <w:t>Sample 1</w:t>
        </w:r>
      </w:hyperlink>
    </w:p>
    <w:p w:rsidR="00906FBF" w:rsidRDefault="005D7F12">
      <w:pPr>
        <w:numPr>
          <w:ilvl w:val="0"/>
          <w:numId w:val="9"/>
        </w:numPr>
        <w:contextualSpacing/>
      </w:pPr>
      <w:hyperlink r:id="rId19">
        <w:r>
          <w:rPr>
            <w:color w:val="1155CC"/>
            <w:u w:val="single"/>
          </w:rPr>
          <w:t>Sample 2</w:t>
        </w:r>
      </w:hyperlink>
    </w:p>
    <w:p w:rsidR="00906FBF" w:rsidRDefault="00906FBF"/>
    <w:p w:rsidR="00906FBF" w:rsidRDefault="005D7F12">
      <w:r>
        <w:t>One goal is symmetry of the pro</w:t>
      </w:r>
      <w:r>
        <w:t>cesses at the District/Community level and the Building level.  For example, resource mapping by the DCLT will be a comprehensive review of existing available interventions and needs across the entire school community.  By comparison, at the school buildin</w:t>
      </w:r>
      <w:r>
        <w:t xml:space="preserve">g level, the team will conduct resource mapping specifically for their school and neighborhood, which gives contextual fit and needs for that school.  See </w:t>
      </w:r>
      <w:r>
        <w:rPr>
          <w:noProof/>
        </w:rPr>
        <w:drawing>
          <wp:inline distT="114300" distB="114300" distL="114300" distR="114300">
            <wp:extent cx="366951" cy="342487"/>
            <wp:effectExtent l="0" t="0" r="0" b="0"/>
            <wp:docPr id="71"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hyperlink w:anchor="3rdcrjn">
        <w:r>
          <w:rPr>
            <w:color w:val="1155CC"/>
            <w:u w:val="single"/>
          </w:rPr>
          <w:t>resource mapping section</w:t>
        </w:r>
      </w:hyperlink>
      <w:r>
        <w:t xml:space="preserve"> for more information on how to conduct this a</w:t>
      </w:r>
      <w:r>
        <w:t xml:space="preserve">ctivity.  </w:t>
      </w:r>
      <w:r>
        <w:t xml:space="preserve">Sample </w:t>
      </w:r>
      <w:r>
        <w:rPr>
          <w:noProof/>
        </w:rPr>
        <w:drawing>
          <wp:inline distT="114300" distB="114300" distL="114300" distR="114300">
            <wp:extent cx="366951" cy="342487"/>
            <wp:effectExtent l="0" t="0" r="0" b="0"/>
            <wp:docPr id="2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hyperlink r:id="rId20">
        <w:r>
          <w:rPr>
            <w:color w:val="1155CC"/>
            <w:u w:val="single"/>
          </w:rPr>
          <w:t>integrated action plan</w:t>
        </w:r>
      </w:hyperlink>
      <w:r>
        <w:t>.</w:t>
      </w:r>
    </w:p>
    <w:p w:rsidR="00906FBF" w:rsidRDefault="005D7F12">
      <w:pPr>
        <w:rPr>
          <w:b/>
          <w:sz w:val="32"/>
          <w:szCs w:val="32"/>
        </w:rPr>
      </w:pPr>
      <w:r>
        <w:rPr>
          <w:noProof/>
        </w:rPr>
        <w:lastRenderedPageBreak/>
        <w:drawing>
          <wp:inline distT="114300" distB="114300" distL="114300" distR="114300">
            <wp:extent cx="489567" cy="433388"/>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89567" cy="433388"/>
                    </a:xfrm>
                    <a:prstGeom prst="rect">
                      <a:avLst/>
                    </a:prstGeom>
                    <a:ln/>
                  </pic:spPr>
                </pic:pic>
              </a:graphicData>
            </a:graphic>
          </wp:inline>
        </w:drawing>
      </w:r>
      <w:r>
        <w:rPr>
          <w:b/>
          <w:sz w:val="32"/>
          <w:szCs w:val="32"/>
        </w:rPr>
        <w:t xml:space="preserve">Activity:  DCLT Implementation Activities </w:t>
      </w:r>
    </w:p>
    <w:p w:rsidR="00906FBF" w:rsidRDefault="005D7F12">
      <w:pPr>
        <w:ind w:left="1440" w:firstLine="720"/>
      </w:pPr>
      <w:r>
        <w:t>Use the table below to i</w:t>
      </w:r>
      <w:r>
        <w:t>dentify the implementation activities (wor</w:t>
      </w:r>
      <w:r>
        <w:t>k flow) that the DCLT has completed</w:t>
      </w:r>
    </w:p>
    <w:tbl>
      <w:tblPr>
        <w:tblStyle w:val="a5"/>
        <w:tblW w:w="14130" w:type="dxa"/>
        <w:tblBorders>
          <w:top w:val="nil"/>
          <w:left w:val="nil"/>
          <w:bottom w:val="nil"/>
          <w:right w:val="nil"/>
          <w:insideH w:val="nil"/>
          <w:insideV w:val="nil"/>
        </w:tblBorders>
        <w:tblLayout w:type="fixed"/>
        <w:tblLook w:val="0600" w:firstRow="0" w:lastRow="0" w:firstColumn="0" w:lastColumn="0" w:noHBand="1" w:noVBand="1"/>
      </w:tblPr>
      <w:tblGrid>
        <w:gridCol w:w="2826"/>
        <w:gridCol w:w="2826"/>
        <w:gridCol w:w="2826"/>
        <w:gridCol w:w="2826"/>
        <w:gridCol w:w="2826"/>
      </w:tblGrid>
      <w:tr w:rsidR="00906FBF">
        <w:trPr>
          <w:trHeight w:val="580"/>
        </w:trPr>
        <w:tc>
          <w:tcPr>
            <w:tcW w:w="2826"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jc w:val="center"/>
              <w:rPr>
                <w:b/>
                <w:sz w:val="24"/>
                <w:szCs w:val="24"/>
              </w:rPr>
            </w:pPr>
            <w:r>
              <w:rPr>
                <w:b/>
                <w:sz w:val="24"/>
                <w:szCs w:val="24"/>
              </w:rPr>
              <w:t>Activity</w:t>
            </w:r>
          </w:p>
        </w:tc>
        <w:tc>
          <w:tcPr>
            <w:tcW w:w="2826"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jc w:val="center"/>
              <w:rPr>
                <w:b/>
                <w:sz w:val="24"/>
                <w:szCs w:val="24"/>
              </w:rPr>
            </w:pPr>
            <w:r>
              <w:rPr>
                <w:b/>
                <w:sz w:val="24"/>
                <w:szCs w:val="24"/>
              </w:rPr>
              <w:t>Not Started</w:t>
            </w:r>
          </w:p>
        </w:tc>
        <w:tc>
          <w:tcPr>
            <w:tcW w:w="2826"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jc w:val="center"/>
              <w:rPr>
                <w:b/>
                <w:sz w:val="24"/>
                <w:szCs w:val="24"/>
              </w:rPr>
            </w:pPr>
            <w:r>
              <w:rPr>
                <w:b/>
                <w:sz w:val="24"/>
                <w:szCs w:val="24"/>
              </w:rPr>
              <w:t>Partially Completed</w:t>
            </w:r>
          </w:p>
        </w:tc>
        <w:tc>
          <w:tcPr>
            <w:tcW w:w="2826"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jc w:val="center"/>
              <w:rPr>
                <w:b/>
                <w:sz w:val="24"/>
                <w:szCs w:val="24"/>
              </w:rPr>
            </w:pPr>
            <w:r>
              <w:rPr>
                <w:b/>
                <w:sz w:val="24"/>
                <w:szCs w:val="24"/>
              </w:rPr>
              <w:t>Completed In Place</w:t>
            </w:r>
          </w:p>
        </w:tc>
        <w:tc>
          <w:tcPr>
            <w:tcW w:w="2826"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jc w:val="center"/>
              <w:rPr>
                <w:b/>
                <w:sz w:val="24"/>
                <w:szCs w:val="24"/>
              </w:rPr>
            </w:pPr>
            <w:r>
              <w:rPr>
                <w:b/>
                <w:sz w:val="24"/>
                <w:szCs w:val="24"/>
              </w:rPr>
              <w:t>Notes</w:t>
            </w:r>
          </w:p>
        </w:tc>
      </w:tr>
      <w:tr w:rsidR="00906FBF">
        <w:trPr>
          <w:trHeight w:val="1360"/>
        </w:trPr>
        <w:tc>
          <w:tcPr>
            <w:tcW w:w="282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rPr>
                <w:sz w:val="24"/>
                <w:szCs w:val="24"/>
              </w:rPr>
            </w:pPr>
            <w:r>
              <w:rPr>
                <w:sz w:val="24"/>
                <w:szCs w:val="24"/>
              </w:rPr>
              <w:t>Review Baseline District, School and Community Data- assess need, establish priority</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r w:rsidR="00906FBF">
        <w:trPr>
          <w:trHeight w:val="1140"/>
        </w:trPr>
        <w:tc>
          <w:tcPr>
            <w:tcW w:w="282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MOU (note if there was an existing one that was expanded)</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r w:rsidR="00906FBF">
        <w:trPr>
          <w:trHeight w:val="1140"/>
        </w:trPr>
        <w:tc>
          <w:tcPr>
            <w:tcW w:w="282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Conduct Resource Mapping and Staff Utilization Review</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r w:rsidR="00906FBF">
        <w:trPr>
          <w:trHeight w:val="860"/>
        </w:trPr>
        <w:tc>
          <w:tcPr>
            <w:tcW w:w="282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Develop Integrated Action Plan</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r w:rsidR="00906FBF">
        <w:trPr>
          <w:trHeight w:val="520"/>
        </w:trPr>
        <w:tc>
          <w:tcPr>
            <w:tcW w:w="282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Develop Evaluation Plan</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r w:rsidR="00906FBF">
        <w:trPr>
          <w:trHeight w:val="1500"/>
        </w:trPr>
        <w:tc>
          <w:tcPr>
            <w:tcW w:w="282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Establish Operating Procedures, i.e., mission and/or vision based on Key Messages</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r w:rsidR="00906FBF">
        <w:trPr>
          <w:trHeight w:val="900"/>
        </w:trPr>
        <w:tc>
          <w:tcPr>
            <w:tcW w:w="282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lastRenderedPageBreak/>
              <w:t>Implement Universal Screening Protocol</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r w:rsidR="00906FBF">
        <w:trPr>
          <w:trHeight w:val="500"/>
        </w:trPr>
        <w:tc>
          <w:tcPr>
            <w:tcW w:w="282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Other</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c>
          <w:tcPr>
            <w:tcW w:w="2826" w:type="dxa"/>
            <w:tcBorders>
              <w:top w:val="nil"/>
              <w:left w:val="nil"/>
              <w:bottom w:val="single" w:sz="7" w:space="0" w:color="000000"/>
              <w:right w:val="single" w:sz="7" w:space="0" w:color="000000"/>
            </w:tcBorders>
            <w:tcMar>
              <w:top w:w="100" w:type="dxa"/>
              <w:left w:w="100" w:type="dxa"/>
              <w:bottom w:w="100" w:type="dxa"/>
              <w:right w:w="100" w:type="dxa"/>
            </w:tcMar>
          </w:tcPr>
          <w:p w:rsidR="00906FBF" w:rsidRDefault="005D7F12">
            <w:pPr>
              <w:widowControl w:val="0"/>
              <w:pBdr>
                <w:top w:val="nil"/>
                <w:left w:val="nil"/>
                <w:bottom w:val="nil"/>
                <w:right w:val="nil"/>
                <w:between w:val="nil"/>
              </w:pBdr>
              <w:spacing w:line="276" w:lineRule="auto"/>
              <w:rPr>
                <w:sz w:val="24"/>
                <w:szCs w:val="24"/>
              </w:rPr>
            </w:pPr>
            <w:r>
              <w:rPr>
                <w:sz w:val="24"/>
                <w:szCs w:val="24"/>
              </w:rPr>
              <w:t xml:space="preserve"> </w:t>
            </w:r>
          </w:p>
        </w:tc>
      </w:tr>
    </w:tbl>
    <w:p w:rsidR="00906FBF" w:rsidRDefault="00906FBF"/>
    <w:tbl>
      <w:tblPr>
        <w:tblStyle w:val="a6"/>
        <w:tblW w:w="144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rPr>
                <w:sz w:val="32"/>
                <w:szCs w:val="32"/>
                <w:u w:val="single"/>
              </w:rPr>
            </w:pPr>
            <w:r>
              <w:rPr>
                <w:noProof/>
              </w:rPr>
              <w:drawing>
                <wp:inline distT="114300" distB="114300" distL="114300" distR="114300">
                  <wp:extent cx="974520" cy="823913"/>
                  <wp:effectExtent l="0" t="0" r="0" b="0"/>
                  <wp:docPr id="41"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7"/>
                          <a:srcRect/>
                          <a:stretch>
                            <a:fillRect/>
                          </a:stretch>
                        </pic:blipFill>
                        <pic:spPr>
                          <a:xfrm>
                            <a:off x="0" y="0"/>
                            <a:ext cx="974520" cy="823913"/>
                          </a:xfrm>
                          <a:prstGeom prst="rect">
                            <a:avLst/>
                          </a:prstGeom>
                          <a:ln/>
                        </pic:spPr>
                      </pic:pic>
                    </a:graphicData>
                  </a:graphic>
                </wp:inline>
              </w:drawing>
            </w:r>
            <w:r>
              <w:rPr>
                <w:b/>
                <w:sz w:val="28"/>
                <w:szCs w:val="28"/>
              </w:rPr>
              <w:t xml:space="preserve">  </w:t>
            </w:r>
            <w:r>
              <w:rPr>
                <w:b/>
                <w:sz w:val="32"/>
                <w:szCs w:val="32"/>
              </w:rPr>
              <w:t>Screening</w:t>
            </w:r>
          </w:p>
        </w:tc>
      </w:tr>
    </w:tbl>
    <w:p w:rsidR="00906FBF" w:rsidRDefault="00906FBF">
      <w:pPr>
        <w:rPr>
          <w:sz w:val="28"/>
          <w:szCs w:val="28"/>
        </w:rPr>
      </w:pPr>
    </w:p>
    <w:p w:rsidR="00906FBF" w:rsidRDefault="005D7F12">
      <w:r>
        <w:t>Screening is process used to identified students in need of higher level supports as early as possible.  One way of screening is by monitoring set data points to identify students in need.  Schools should consider data points that would identify both stude</w:t>
      </w:r>
      <w:r>
        <w:t xml:space="preserve">nts with externalizing and internalizing behaviors.  </w:t>
      </w:r>
    </w:p>
    <w:p w:rsidR="00906FBF" w:rsidRDefault="00906FBF"/>
    <w:p w:rsidR="00906FBF" w:rsidRDefault="005D7F12">
      <w:pPr>
        <w:numPr>
          <w:ilvl w:val="0"/>
          <w:numId w:val="22"/>
        </w:numPr>
        <w:contextualSpacing/>
      </w:pPr>
      <w:r>
        <w:t>What data are you currently monitoring to identify students?</w:t>
      </w:r>
    </w:p>
    <w:p w:rsidR="00906FBF" w:rsidRDefault="005D7F12">
      <w:r>
        <w:t xml:space="preserve">  </w:t>
      </w:r>
    </w:p>
    <w:p w:rsidR="00906FBF" w:rsidRDefault="005D7F12">
      <w:pPr>
        <w:numPr>
          <w:ilvl w:val="0"/>
          <w:numId w:val="22"/>
        </w:numPr>
        <w:contextualSpacing/>
      </w:pPr>
      <w:r>
        <w:t>Is this data identifying both students with externalizing behaviors (e.g.: aggression, disrespect) and students with internalizing behaviors (e.g.: social withdrawal, anxiety, somatic complaints)?</w:t>
      </w:r>
    </w:p>
    <w:p w:rsidR="00906FBF" w:rsidRDefault="00906FBF">
      <w:pPr>
        <w:rPr>
          <w:b/>
        </w:rPr>
      </w:pPr>
    </w:p>
    <w:p w:rsidR="00906FBF" w:rsidRDefault="005D7F12">
      <w:r>
        <w:t>In addition to monitoring data, schools may choose to univ</w:t>
      </w:r>
      <w:r>
        <w:t>ersally screen all students.  Universal screening is defined as “the systematic assessment of all children within a given class, grade, school building, or school district, on academic and/or social-emotional indicators that the school personnel and commun</w:t>
      </w:r>
      <w:r>
        <w:t xml:space="preserve">ity have agreed are important” (Ikeda, Neessen, &amp; Witt, 2009).  Deciding to screen students for social, emotional, and behavioral concerns is a commitment to be made by the District Community Leadership Team.  </w:t>
      </w:r>
    </w:p>
    <w:p w:rsidR="00906FBF" w:rsidRDefault="00906FBF"/>
    <w:p w:rsidR="00906FBF" w:rsidRDefault="005D7F12">
      <w:r>
        <w:t>The Center for School Mental Health has comp</w:t>
      </w:r>
      <w:r>
        <w:t xml:space="preserve">iled a summary of </w:t>
      </w:r>
      <w:r>
        <w:rPr>
          <w:noProof/>
        </w:rPr>
        <w:drawing>
          <wp:inline distT="114300" distB="114300" distL="114300" distR="114300">
            <wp:extent cx="366951" cy="342487"/>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21">
        <w:r>
          <w:rPr>
            <w:color w:val="1155CC"/>
            <w:u w:val="single"/>
          </w:rPr>
          <w:t>Free Assessment Measures</w:t>
        </w:r>
      </w:hyperlink>
      <w:r>
        <w:t>.  This would be a good starting place for your team if you are considering adding universal screening.</w:t>
      </w:r>
      <w:r>
        <w:tab/>
      </w:r>
    </w:p>
    <w:p w:rsidR="00906FBF" w:rsidRDefault="00906FBF"/>
    <w:p w:rsidR="00906FBF" w:rsidRDefault="005D7F12">
      <w:r>
        <w:t>A screener should be selected by the team that has contextual fit and is agreed upon by all stakeholders.  Using a screener allows students to be iden</w:t>
      </w:r>
      <w:r>
        <w:t xml:space="preserve">tified earlier than they would through traditional ways such as ODRs or attendance.  Selecting a screener that identifies students with both internalizing and externalizing concerns is beneficial. </w:t>
      </w:r>
    </w:p>
    <w:p w:rsidR="00906FBF" w:rsidRDefault="00906FBF">
      <w:pPr>
        <w:rPr>
          <w:u w:val="single"/>
        </w:rPr>
      </w:pPr>
    </w:p>
    <w:p w:rsidR="00906FBF" w:rsidRDefault="005D7F12">
      <w:pPr>
        <w:rPr>
          <w:b/>
          <w:sz w:val="32"/>
          <w:szCs w:val="32"/>
        </w:rPr>
      </w:pPr>
      <w:r>
        <w:t>In addition to screeners, students, families, and staff s</w:t>
      </w:r>
      <w:r>
        <w:t xml:space="preserve">hould all be able to request assistance for a with whom they are concerned.  Schools should have a process for requesting assistance and a plan for how all stakeholders are informed of this process.  Here is a sample </w:t>
      </w:r>
      <w:r>
        <w:rPr>
          <w:noProof/>
        </w:rPr>
        <w:drawing>
          <wp:inline distT="114300" distB="114300" distL="114300" distR="114300">
            <wp:extent cx="366951" cy="342487"/>
            <wp:effectExtent l="0" t="0" r="0" b="0"/>
            <wp:docPr id="39"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22">
        <w:r>
          <w:rPr>
            <w:color w:val="1155CC"/>
            <w:u w:val="single"/>
          </w:rPr>
          <w:t>Request for Assistance form</w:t>
        </w:r>
      </w:hyperlink>
      <w:r>
        <w:t xml:space="preserve">.  </w:t>
      </w:r>
    </w:p>
    <w:p w:rsidR="00906FBF" w:rsidRDefault="005D7F12">
      <w:pPr>
        <w:ind w:left="720"/>
        <w:rPr>
          <w:b/>
          <w:sz w:val="32"/>
          <w:szCs w:val="32"/>
        </w:rPr>
      </w:pPr>
      <w:r>
        <w:rPr>
          <w:noProof/>
        </w:rPr>
        <w:drawing>
          <wp:inline distT="114300" distB="114300" distL="114300" distR="114300">
            <wp:extent cx="585337" cy="509588"/>
            <wp:effectExtent l="0" t="0" r="0" b="0"/>
            <wp:docPr id="2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8"/>
                    <a:srcRect/>
                    <a:stretch>
                      <a:fillRect/>
                    </a:stretch>
                  </pic:blipFill>
                  <pic:spPr>
                    <a:xfrm>
                      <a:off x="0" y="0"/>
                      <a:ext cx="585337" cy="509588"/>
                    </a:xfrm>
                    <a:prstGeom prst="rect">
                      <a:avLst/>
                    </a:prstGeom>
                    <a:ln/>
                  </pic:spPr>
                </pic:pic>
              </a:graphicData>
            </a:graphic>
          </wp:inline>
        </w:drawing>
      </w:r>
      <w:r>
        <w:rPr>
          <w:b/>
          <w:sz w:val="32"/>
          <w:szCs w:val="32"/>
        </w:rPr>
        <w:t xml:space="preserve">Activity:  Assessing </w:t>
      </w:r>
      <w:r>
        <w:rPr>
          <w:b/>
          <w:sz w:val="32"/>
          <w:szCs w:val="32"/>
        </w:rPr>
        <w:t xml:space="preserve">Universal Screening </w:t>
      </w:r>
    </w:p>
    <w:p w:rsidR="00906FBF" w:rsidRDefault="005D7F12">
      <w:pPr>
        <w:ind w:left="1440"/>
      </w:pPr>
      <w:r>
        <w:t>Use the table below to consider where your district is currently with universal screening and identify action steps</w:t>
      </w:r>
      <w:r>
        <w:t xml:space="preserve"> to move forward.</w:t>
      </w:r>
    </w:p>
    <w:p w:rsidR="00906FBF" w:rsidRDefault="00906FBF">
      <w:pPr>
        <w:rPr>
          <w:b/>
          <w:u w:val="single"/>
        </w:rPr>
      </w:pPr>
    </w:p>
    <w:tbl>
      <w:tblPr>
        <w:tblStyle w:val="a7"/>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4"/>
        <w:gridCol w:w="3654"/>
        <w:gridCol w:w="3654"/>
        <w:gridCol w:w="3654"/>
      </w:tblGrid>
      <w:tr w:rsidR="00906FBF">
        <w:tc>
          <w:tcPr>
            <w:tcW w:w="3654" w:type="dxa"/>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Screening Protocol Item</w:t>
            </w:r>
          </w:p>
          <w:p w:rsidR="00906FBF" w:rsidRDefault="00906FBF">
            <w:pPr>
              <w:widowControl w:val="0"/>
              <w:pBdr>
                <w:top w:val="nil"/>
                <w:left w:val="nil"/>
                <w:bottom w:val="nil"/>
                <w:right w:val="nil"/>
                <w:between w:val="nil"/>
              </w:pBdr>
              <w:jc w:val="center"/>
              <w:rPr>
                <w:b/>
                <w:sz w:val="24"/>
                <w:szCs w:val="24"/>
              </w:rPr>
            </w:pPr>
          </w:p>
        </w:tc>
        <w:tc>
          <w:tcPr>
            <w:tcW w:w="3654" w:type="dxa"/>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 xml:space="preserve">In Place </w:t>
            </w:r>
          </w:p>
          <w:p w:rsidR="00906FBF" w:rsidRDefault="005D7F12">
            <w:pPr>
              <w:widowControl w:val="0"/>
              <w:pBdr>
                <w:top w:val="nil"/>
                <w:left w:val="nil"/>
                <w:bottom w:val="nil"/>
                <w:right w:val="nil"/>
                <w:between w:val="nil"/>
              </w:pBdr>
              <w:jc w:val="center"/>
              <w:rPr>
                <w:b/>
                <w:sz w:val="24"/>
                <w:szCs w:val="24"/>
              </w:rPr>
            </w:pPr>
            <w:r>
              <w:rPr>
                <w:b/>
                <w:sz w:val="24"/>
                <w:szCs w:val="24"/>
              </w:rPr>
              <w:t>(not started, partially, fully)</w:t>
            </w:r>
          </w:p>
          <w:p w:rsidR="00906FBF" w:rsidRDefault="00906FBF">
            <w:pPr>
              <w:widowControl w:val="0"/>
              <w:pBdr>
                <w:top w:val="nil"/>
                <w:left w:val="nil"/>
                <w:bottom w:val="nil"/>
                <w:right w:val="nil"/>
                <w:between w:val="nil"/>
              </w:pBdr>
              <w:jc w:val="center"/>
              <w:rPr>
                <w:b/>
                <w:sz w:val="24"/>
                <w:szCs w:val="24"/>
              </w:rPr>
            </w:pPr>
          </w:p>
        </w:tc>
        <w:tc>
          <w:tcPr>
            <w:tcW w:w="3654" w:type="dxa"/>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Action Item</w:t>
            </w:r>
          </w:p>
        </w:tc>
        <w:tc>
          <w:tcPr>
            <w:tcW w:w="3654" w:type="dxa"/>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Notes</w:t>
            </w:r>
          </w:p>
        </w:tc>
      </w:tr>
      <w:tr w:rsidR="00906FBF">
        <w:tc>
          <w:tcPr>
            <w:tcW w:w="3654" w:type="dxa"/>
          </w:tcPr>
          <w:p w:rsidR="00906FBF" w:rsidRDefault="005D7F12">
            <w:pPr>
              <w:widowControl w:val="0"/>
              <w:pBdr>
                <w:top w:val="nil"/>
                <w:left w:val="nil"/>
                <w:bottom w:val="nil"/>
                <w:right w:val="nil"/>
                <w:between w:val="nil"/>
              </w:pBdr>
              <w:rPr>
                <w:sz w:val="24"/>
                <w:szCs w:val="24"/>
              </w:rPr>
            </w:pPr>
            <w:r>
              <w:rPr>
                <w:sz w:val="24"/>
                <w:szCs w:val="24"/>
              </w:rPr>
              <w:t>A continuum of interventions is available to address identified needs of students.</w:t>
            </w: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r>
      <w:tr w:rsidR="00906FBF">
        <w:tc>
          <w:tcPr>
            <w:tcW w:w="3654" w:type="dxa"/>
          </w:tcPr>
          <w:p w:rsidR="00906FBF" w:rsidRDefault="005D7F12">
            <w:pPr>
              <w:widowControl w:val="0"/>
              <w:pBdr>
                <w:top w:val="nil"/>
                <w:left w:val="nil"/>
                <w:bottom w:val="nil"/>
                <w:right w:val="nil"/>
                <w:between w:val="nil"/>
              </w:pBdr>
              <w:rPr>
                <w:sz w:val="24"/>
                <w:szCs w:val="24"/>
              </w:rPr>
            </w:pPr>
            <w:r>
              <w:rPr>
                <w:sz w:val="24"/>
                <w:szCs w:val="24"/>
              </w:rPr>
              <w:t>A screening tool is selected that includes identification of both internalizing and externalizing concerns.</w:t>
            </w: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r>
      <w:tr w:rsidR="00906FBF">
        <w:tc>
          <w:tcPr>
            <w:tcW w:w="3654" w:type="dxa"/>
          </w:tcPr>
          <w:p w:rsidR="00906FBF" w:rsidRDefault="005D7F12">
            <w:pPr>
              <w:widowControl w:val="0"/>
              <w:pBdr>
                <w:top w:val="nil"/>
                <w:left w:val="nil"/>
                <w:bottom w:val="nil"/>
                <w:right w:val="nil"/>
                <w:between w:val="nil"/>
              </w:pBdr>
              <w:rPr>
                <w:sz w:val="24"/>
                <w:szCs w:val="24"/>
              </w:rPr>
            </w:pPr>
            <w:r>
              <w:rPr>
                <w:sz w:val="24"/>
                <w:szCs w:val="24"/>
              </w:rPr>
              <w:t>A plan is in place to conduct screening that includes a timeline, professional development, materials, etc.</w:t>
            </w: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r>
      <w:tr w:rsidR="00906FBF">
        <w:tc>
          <w:tcPr>
            <w:tcW w:w="3654" w:type="dxa"/>
          </w:tcPr>
          <w:p w:rsidR="00906FBF" w:rsidRDefault="005D7F12">
            <w:pPr>
              <w:widowControl w:val="0"/>
              <w:pBdr>
                <w:top w:val="nil"/>
                <w:left w:val="nil"/>
                <w:bottom w:val="nil"/>
                <w:right w:val="nil"/>
                <w:between w:val="nil"/>
              </w:pBdr>
              <w:rPr>
                <w:sz w:val="24"/>
                <w:szCs w:val="24"/>
              </w:rPr>
            </w:pPr>
            <w:r>
              <w:rPr>
                <w:sz w:val="24"/>
                <w:szCs w:val="24"/>
              </w:rPr>
              <w:t>A policy for consent is in place and parents have provided either consent or opt out.</w:t>
            </w: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r>
      <w:tr w:rsidR="00906FBF">
        <w:tc>
          <w:tcPr>
            <w:tcW w:w="3654" w:type="dxa"/>
          </w:tcPr>
          <w:p w:rsidR="00906FBF" w:rsidRDefault="005D7F12">
            <w:pPr>
              <w:widowControl w:val="0"/>
              <w:pBdr>
                <w:top w:val="nil"/>
                <w:left w:val="nil"/>
                <w:bottom w:val="nil"/>
                <w:right w:val="nil"/>
                <w:between w:val="nil"/>
              </w:pBdr>
              <w:rPr>
                <w:sz w:val="24"/>
                <w:szCs w:val="24"/>
              </w:rPr>
            </w:pPr>
            <w:r>
              <w:rPr>
                <w:sz w:val="24"/>
                <w:szCs w:val="24"/>
              </w:rPr>
              <w:t>A procedure is in place for parents, teachers, and others to request assistance for students they are concerned about.</w:t>
            </w: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r>
      <w:tr w:rsidR="00906FBF">
        <w:tc>
          <w:tcPr>
            <w:tcW w:w="3654" w:type="dxa"/>
          </w:tcPr>
          <w:p w:rsidR="00906FBF" w:rsidRDefault="005D7F12">
            <w:pPr>
              <w:widowControl w:val="0"/>
              <w:pBdr>
                <w:top w:val="nil"/>
                <w:left w:val="nil"/>
                <w:bottom w:val="nil"/>
                <w:right w:val="nil"/>
                <w:between w:val="nil"/>
              </w:pBdr>
              <w:rPr>
                <w:sz w:val="24"/>
                <w:szCs w:val="24"/>
              </w:rPr>
            </w:pPr>
            <w:r>
              <w:rPr>
                <w:sz w:val="24"/>
                <w:szCs w:val="24"/>
              </w:rPr>
              <w:t>Results from the screening are available immediately to teams for review.</w:t>
            </w: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r>
      <w:tr w:rsidR="00906FBF">
        <w:tc>
          <w:tcPr>
            <w:tcW w:w="3654" w:type="dxa"/>
          </w:tcPr>
          <w:p w:rsidR="00906FBF" w:rsidRDefault="005D7F12">
            <w:pPr>
              <w:widowControl w:val="0"/>
              <w:pBdr>
                <w:top w:val="nil"/>
                <w:left w:val="nil"/>
                <w:bottom w:val="nil"/>
                <w:right w:val="nil"/>
                <w:between w:val="nil"/>
              </w:pBdr>
              <w:rPr>
                <w:sz w:val="24"/>
                <w:szCs w:val="24"/>
              </w:rPr>
            </w:pPr>
            <w:r>
              <w:rPr>
                <w:sz w:val="24"/>
                <w:szCs w:val="24"/>
              </w:rPr>
              <w:lastRenderedPageBreak/>
              <w:t>Screening data is included with other data to make decisions about the interventions needed for students.</w:t>
            </w: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c>
          <w:tcPr>
            <w:tcW w:w="3654" w:type="dxa"/>
          </w:tcPr>
          <w:p w:rsidR="00906FBF" w:rsidRDefault="00906FBF">
            <w:pPr>
              <w:widowControl w:val="0"/>
              <w:pBdr>
                <w:top w:val="nil"/>
                <w:left w:val="nil"/>
                <w:bottom w:val="nil"/>
                <w:right w:val="nil"/>
                <w:between w:val="nil"/>
              </w:pBdr>
              <w:rPr>
                <w:sz w:val="24"/>
                <w:szCs w:val="24"/>
              </w:rPr>
            </w:pPr>
          </w:p>
        </w:tc>
      </w:tr>
    </w:tbl>
    <w:p w:rsidR="00906FBF" w:rsidRDefault="00906FBF"/>
    <w:tbl>
      <w:tblPr>
        <w:tblStyle w:val="a8"/>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32"/>
                <w:szCs w:val="32"/>
              </w:rPr>
            </w:pPr>
            <w:r>
              <w:rPr>
                <w:noProof/>
              </w:rPr>
              <w:drawing>
                <wp:inline distT="114300" distB="114300" distL="114300" distR="114300">
                  <wp:extent cx="974520" cy="823913"/>
                  <wp:effectExtent l="0" t="0" r="0" b="0"/>
                  <wp:docPr id="72"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7"/>
                          <a:srcRect/>
                          <a:stretch>
                            <a:fillRect/>
                          </a:stretch>
                        </pic:blipFill>
                        <pic:spPr>
                          <a:xfrm>
                            <a:off x="0" y="0"/>
                            <a:ext cx="974520" cy="823913"/>
                          </a:xfrm>
                          <a:prstGeom prst="rect">
                            <a:avLst/>
                          </a:prstGeom>
                          <a:ln/>
                        </pic:spPr>
                      </pic:pic>
                    </a:graphicData>
                  </a:graphic>
                </wp:inline>
              </w:drawing>
            </w:r>
            <w:r>
              <w:rPr>
                <w:b/>
                <w:sz w:val="32"/>
                <w:szCs w:val="32"/>
              </w:rPr>
              <w:t>ISF Coach (School District and Community Mental Health)</w:t>
            </w:r>
          </w:p>
        </w:tc>
      </w:tr>
    </w:tbl>
    <w:p w:rsidR="00906FBF" w:rsidRDefault="00906FBF"/>
    <w:p w:rsidR="00906FBF" w:rsidRDefault="005D7F12">
      <w:r>
        <w:t>Coaching is a set of responsibilities, actions, and activities that bridges training and implementation through supportive facilitation and provision of appropriate resources.  Coaches often have many functions in order to provide appropriate support to th</w:t>
      </w:r>
      <w:r>
        <w:t>eir team.  The ISF Coaches will be part of both the DCLT and support the building level teams.  They will assist in the collaborative planning and development of cross training.  At the building level, all faculty and staff should receive an overview of th</w:t>
      </w:r>
      <w:r>
        <w:t>e ISF, how it addresses behavioral health and wellness, mental health awareness.  At the advanced tiers, ISF Coaches will ensure that community and school employed staff who are responsible for implementing interventions receive appropriate professional de</w:t>
      </w:r>
      <w:r>
        <w:t>velopment and technical assistance/supervision regarding each intervention.  The following table illustrates the functions of both the school district and community mental health ISF Coach.</w:t>
      </w:r>
    </w:p>
    <w:p w:rsidR="00906FBF" w:rsidRDefault="00906FBF"/>
    <w:tbl>
      <w:tblPr>
        <w:tblStyle w:val="a9"/>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4140"/>
        <w:gridCol w:w="4450"/>
        <w:gridCol w:w="3650"/>
      </w:tblGrid>
      <w:tr w:rsidR="00906FBF">
        <w:tc>
          <w:tcPr>
            <w:tcW w:w="2358" w:type="dxa"/>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Function</w:t>
            </w:r>
          </w:p>
          <w:p w:rsidR="00906FBF" w:rsidRDefault="00906FBF">
            <w:pPr>
              <w:widowControl w:val="0"/>
              <w:pBdr>
                <w:top w:val="nil"/>
                <w:left w:val="nil"/>
                <w:bottom w:val="nil"/>
                <w:right w:val="nil"/>
                <w:between w:val="nil"/>
              </w:pBdr>
              <w:jc w:val="center"/>
              <w:rPr>
                <w:b/>
                <w:sz w:val="24"/>
                <w:szCs w:val="24"/>
              </w:rPr>
            </w:pPr>
          </w:p>
        </w:tc>
        <w:tc>
          <w:tcPr>
            <w:tcW w:w="4140" w:type="dxa"/>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School District ISF Coach</w:t>
            </w:r>
          </w:p>
        </w:tc>
        <w:tc>
          <w:tcPr>
            <w:tcW w:w="4450" w:type="dxa"/>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Community Mental Health ISF Coach</w:t>
            </w:r>
          </w:p>
        </w:tc>
        <w:tc>
          <w:tcPr>
            <w:tcW w:w="3650" w:type="dxa"/>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Potential Tools And Resources</w:t>
            </w:r>
          </w:p>
        </w:tc>
      </w:tr>
      <w:tr w:rsidR="00906FBF">
        <w:tc>
          <w:tcPr>
            <w:tcW w:w="2358" w:type="dxa"/>
          </w:tcPr>
          <w:p w:rsidR="00906FBF" w:rsidRDefault="005D7F12">
            <w:pPr>
              <w:widowControl w:val="0"/>
              <w:pBdr>
                <w:top w:val="nil"/>
                <w:left w:val="nil"/>
                <w:bottom w:val="nil"/>
                <w:right w:val="nil"/>
                <w:between w:val="nil"/>
              </w:pBdr>
              <w:rPr>
                <w:sz w:val="24"/>
                <w:szCs w:val="24"/>
              </w:rPr>
            </w:pPr>
            <w:r>
              <w:rPr>
                <w:sz w:val="24"/>
                <w:szCs w:val="24"/>
              </w:rPr>
              <w:t>Guidance for start-up; Training and Technical Assistance</w:t>
            </w:r>
          </w:p>
        </w:tc>
        <w:tc>
          <w:tcPr>
            <w:tcW w:w="4140" w:type="dxa"/>
          </w:tcPr>
          <w:p w:rsidR="00906FBF" w:rsidRDefault="005D7F12">
            <w:pPr>
              <w:widowControl w:val="0"/>
              <w:numPr>
                <w:ilvl w:val="0"/>
                <w:numId w:val="17"/>
              </w:numPr>
              <w:pBdr>
                <w:top w:val="nil"/>
                <w:left w:val="nil"/>
                <w:bottom w:val="nil"/>
                <w:right w:val="nil"/>
                <w:between w:val="nil"/>
              </w:pBdr>
              <w:contextualSpacing/>
            </w:pPr>
            <w:r>
              <w:rPr>
                <w:sz w:val="24"/>
                <w:szCs w:val="24"/>
              </w:rPr>
              <w:t>Baseline data collection</w:t>
            </w:r>
          </w:p>
          <w:p w:rsidR="00906FBF" w:rsidRDefault="005D7F12">
            <w:pPr>
              <w:widowControl w:val="0"/>
              <w:numPr>
                <w:ilvl w:val="0"/>
                <w:numId w:val="17"/>
              </w:numPr>
              <w:pBdr>
                <w:top w:val="nil"/>
                <w:left w:val="nil"/>
                <w:bottom w:val="nil"/>
                <w:right w:val="nil"/>
                <w:between w:val="nil"/>
              </w:pBdr>
              <w:contextualSpacing/>
            </w:pPr>
            <w:r>
              <w:rPr>
                <w:sz w:val="24"/>
                <w:szCs w:val="24"/>
              </w:rPr>
              <w:t>Assess any PBIS training needs</w:t>
            </w:r>
          </w:p>
          <w:p w:rsidR="00906FBF" w:rsidRDefault="005D7F12">
            <w:pPr>
              <w:widowControl w:val="0"/>
              <w:numPr>
                <w:ilvl w:val="0"/>
                <w:numId w:val="17"/>
              </w:numPr>
              <w:pBdr>
                <w:top w:val="nil"/>
                <w:left w:val="nil"/>
                <w:bottom w:val="nil"/>
                <w:right w:val="nil"/>
                <w:between w:val="nil"/>
              </w:pBdr>
              <w:contextualSpacing/>
            </w:pPr>
            <w:r>
              <w:rPr>
                <w:sz w:val="24"/>
                <w:szCs w:val="24"/>
              </w:rPr>
              <w:t>Develop integrated action plan</w:t>
            </w:r>
          </w:p>
          <w:p w:rsidR="00906FBF" w:rsidRDefault="005D7F12">
            <w:pPr>
              <w:widowControl w:val="0"/>
              <w:numPr>
                <w:ilvl w:val="0"/>
                <w:numId w:val="17"/>
              </w:numPr>
              <w:pBdr>
                <w:top w:val="nil"/>
                <w:left w:val="nil"/>
                <w:bottom w:val="nil"/>
                <w:right w:val="nil"/>
                <w:between w:val="nil"/>
              </w:pBdr>
              <w:contextualSpacing/>
            </w:pPr>
            <w:r>
              <w:rPr>
                <w:sz w:val="24"/>
                <w:szCs w:val="24"/>
              </w:rPr>
              <w:t>Actively participate in team meetings</w:t>
            </w:r>
          </w:p>
        </w:tc>
        <w:tc>
          <w:tcPr>
            <w:tcW w:w="4450" w:type="dxa"/>
          </w:tcPr>
          <w:p w:rsidR="00906FBF" w:rsidRDefault="005D7F12">
            <w:pPr>
              <w:widowControl w:val="0"/>
              <w:numPr>
                <w:ilvl w:val="0"/>
                <w:numId w:val="17"/>
              </w:numPr>
              <w:pBdr>
                <w:top w:val="nil"/>
                <w:left w:val="nil"/>
                <w:bottom w:val="nil"/>
                <w:right w:val="nil"/>
                <w:between w:val="nil"/>
              </w:pBdr>
              <w:contextualSpacing/>
            </w:pPr>
            <w:r>
              <w:rPr>
                <w:sz w:val="24"/>
                <w:szCs w:val="24"/>
              </w:rPr>
              <w:t>Baseline data collection</w:t>
            </w:r>
          </w:p>
          <w:p w:rsidR="00906FBF" w:rsidRDefault="005D7F12">
            <w:pPr>
              <w:widowControl w:val="0"/>
              <w:numPr>
                <w:ilvl w:val="0"/>
                <w:numId w:val="17"/>
              </w:numPr>
              <w:pBdr>
                <w:top w:val="nil"/>
                <w:left w:val="nil"/>
                <w:bottom w:val="nil"/>
                <w:right w:val="nil"/>
                <w:between w:val="nil"/>
              </w:pBdr>
              <w:contextualSpacing/>
            </w:pPr>
            <w:r>
              <w:rPr>
                <w:sz w:val="24"/>
                <w:szCs w:val="24"/>
              </w:rPr>
              <w:t>Assess any MH training needs</w:t>
            </w:r>
          </w:p>
          <w:p w:rsidR="00906FBF" w:rsidRDefault="005D7F12">
            <w:pPr>
              <w:widowControl w:val="0"/>
              <w:numPr>
                <w:ilvl w:val="0"/>
                <w:numId w:val="17"/>
              </w:numPr>
              <w:pBdr>
                <w:top w:val="nil"/>
                <w:left w:val="nil"/>
                <w:bottom w:val="nil"/>
                <w:right w:val="nil"/>
                <w:between w:val="nil"/>
              </w:pBdr>
              <w:contextualSpacing/>
            </w:pPr>
            <w:r>
              <w:rPr>
                <w:sz w:val="24"/>
                <w:szCs w:val="24"/>
              </w:rPr>
              <w:t>Develop integrated action plan</w:t>
            </w:r>
          </w:p>
          <w:p w:rsidR="00906FBF" w:rsidRDefault="005D7F12">
            <w:pPr>
              <w:widowControl w:val="0"/>
              <w:numPr>
                <w:ilvl w:val="0"/>
                <w:numId w:val="17"/>
              </w:numPr>
              <w:pBdr>
                <w:top w:val="nil"/>
                <w:left w:val="nil"/>
                <w:bottom w:val="nil"/>
                <w:right w:val="nil"/>
                <w:between w:val="nil"/>
              </w:pBdr>
              <w:contextualSpacing/>
            </w:pPr>
            <w:r>
              <w:rPr>
                <w:sz w:val="24"/>
                <w:szCs w:val="24"/>
              </w:rPr>
              <w:t>Actively participate in team meetings</w:t>
            </w:r>
          </w:p>
        </w:tc>
        <w:tc>
          <w:tcPr>
            <w:tcW w:w="3650" w:type="dxa"/>
          </w:tcPr>
          <w:p w:rsidR="00906FBF" w:rsidRDefault="005D7F12">
            <w:pPr>
              <w:widowControl w:val="0"/>
              <w:numPr>
                <w:ilvl w:val="0"/>
                <w:numId w:val="44"/>
              </w:numPr>
              <w:pBdr>
                <w:top w:val="nil"/>
                <w:left w:val="nil"/>
                <w:bottom w:val="nil"/>
                <w:right w:val="nil"/>
                <w:between w:val="nil"/>
              </w:pBdr>
              <w:contextualSpacing/>
            </w:pPr>
            <w:r>
              <w:rPr>
                <w:sz w:val="24"/>
                <w:szCs w:val="24"/>
              </w:rPr>
              <w:t>ISF Implementation Inventory</w:t>
            </w:r>
          </w:p>
          <w:p w:rsidR="00906FBF" w:rsidRDefault="005D7F12">
            <w:pPr>
              <w:widowControl w:val="0"/>
              <w:numPr>
                <w:ilvl w:val="0"/>
                <w:numId w:val="44"/>
              </w:numPr>
              <w:pBdr>
                <w:top w:val="nil"/>
                <w:left w:val="nil"/>
                <w:bottom w:val="nil"/>
                <w:right w:val="nil"/>
                <w:between w:val="nil"/>
              </w:pBdr>
              <w:contextualSpacing/>
            </w:pPr>
            <w:r>
              <w:rPr>
                <w:sz w:val="24"/>
                <w:szCs w:val="24"/>
              </w:rPr>
              <w:t>PBIS tools as needed</w:t>
            </w:r>
          </w:p>
          <w:p w:rsidR="00906FBF" w:rsidRDefault="005D7F12">
            <w:pPr>
              <w:widowControl w:val="0"/>
              <w:numPr>
                <w:ilvl w:val="0"/>
                <w:numId w:val="44"/>
              </w:numPr>
              <w:pBdr>
                <w:top w:val="nil"/>
                <w:left w:val="nil"/>
                <w:bottom w:val="nil"/>
                <w:right w:val="nil"/>
                <w:between w:val="nil"/>
              </w:pBdr>
              <w:contextualSpacing/>
            </w:pPr>
            <w:r>
              <w:rPr>
                <w:sz w:val="24"/>
                <w:szCs w:val="24"/>
              </w:rPr>
              <w:t>Mental Health Agency Implementation Checklist</w:t>
            </w:r>
          </w:p>
        </w:tc>
      </w:tr>
      <w:tr w:rsidR="00906FBF">
        <w:tc>
          <w:tcPr>
            <w:tcW w:w="2358" w:type="dxa"/>
          </w:tcPr>
          <w:p w:rsidR="00906FBF" w:rsidRDefault="005D7F12">
            <w:pPr>
              <w:widowControl w:val="0"/>
              <w:pBdr>
                <w:top w:val="nil"/>
                <w:left w:val="nil"/>
                <w:bottom w:val="nil"/>
                <w:right w:val="nil"/>
                <w:between w:val="nil"/>
              </w:pBdr>
              <w:rPr>
                <w:sz w:val="24"/>
                <w:szCs w:val="24"/>
              </w:rPr>
            </w:pPr>
            <w:r>
              <w:rPr>
                <w:sz w:val="24"/>
                <w:szCs w:val="24"/>
              </w:rPr>
              <w:t>Communications; prompting and reminding; positive reinforcement</w:t>
            </w:r>
          </w:p>
        </w:tc>
        <w:tc>
          <w:tcPr>
            <w:tcW w:w="4140" w:type="dxa"/>
          </w:tcPr>
          <w:p w:rsidR="00906FBF" w:rsidRDefault="005D7F12">
            <w:pPr>
              <w:widowControl w:val="0"/>
              <w:numPr>
                <w:ilvl w:val="0"/>
                <w:numId w:val="18"/>
              </w:numPr>
              <w:pBdr>
                <w:top w:val="nil"/>
                <w:left w:val="nil"/>
                <w:bottom w:val="nil"/>
                <w:right w:val="nil"/>
                <w:between w:val="nil"/>
              </w:pBdr>
              <w:contextualSpacing/>
            </w:pPr>
            <w:r>
              <w:rPr>
                <w:sz w:val="24"/>
                <w:szCs w:val="24"/>
              </w:rPr>
              <w:t>Provide frequent communication to all stakeholders – district administration, building level staff and administration, families, school board, etc.</w:t>
            </w:r>
          </w:p>
          <w:p w:rsidR="00906FBF" w:rsidRDefault="005D7F12">
            <w:pPr>
              <w:widowControl w:val="0"/>
              <w:numPr>
                <w:ilvl w:val="0"/>
                <w:numId w:val="18"/>
              </w:numPr>
              <w:pBdr>
                <w:top w:val="nil"/>
                <w:left w:val="nil"/>
                <w:bottom w:val="nil"/>
                <w:right w:val="nil"/>
                <w:between w:val="nil"/>
              </w:pBdr>
              <w:contextualSpacing/>
            </w:pPr>
            <w:r>
              <w:rPr>
                <w:sz w:val="24"/>
                <w:szCs w:val="24"/>
              </w:rPr>
              <w:t>Coordinate meetings, facilitate action plan,</w:t>
            </w:r>
            <w:r>
              <w:rPr>
                <w:sz w:val="24"/>
                <w:szCs w:val="24"/>
              </w:rPr>
              <w:t xml:space="preserve"> attend to deadlines for data collection, </w:t>
            </w:r>
            <w:r>
              <w:rPr>
                <w:sz w:val="24"/>
                <w:szCs w:val="24"/>
              </w:rPr>
              <w:lastRenderedPageBreak/>
              <w:t>etc.</w:t>
            </w:r>
          </w:p>
        </w:tc>
        <w:tc>
          <w:tcPr>
            <w:tcW w:w="4450" w:type="dxa"/>
          </w:tcPr>
          <w:p w:rsidR="00906FBF" w:rsidRDefault="005D7F12">
            <w:pPr>
              <w:widowControl w:val="0"/>
              <w:numPr>
                <w:ilvl w:val="0"/>
                <w:numId w:val="18"/>
              </w:numPr>
              <w:pBdr>
                <w:top w:val="nil"/>
                <w:left w:val="nil"/>
                <w:bottom w:val="nil"/>
                <w:right w:val="nil"/>
                <w:between w:val="nil"/>
              </w:pBdr>
              <w:contextualSpacing/>
            </w:pPr>
            <w:r>
              <w:rPr>
                <w:sz w:val="24"/>
                <w:szCs w:val="24"/>
              </w:rPr>
              <w:lastRenderedPageBreak/>
              <w:t>Provide frequent communication to all stakeholders – agency administration and staff, regional and state level policy makers, etc.</w:t>
            </w:r>
          </w:p>
          <w:p w:rsidR="00906FBF" w:rsidRDefault="005D7F12">
            <w:pPr>
              <w:widowControl w:val="0"/>
              <w:numPr>
                <w:ilvl w:val="0"/>
                <w:numId w:val="18"/>
              </w:numPr>
              <w:pBdr>
                <w:top w:val="nil"/>
                <w:left w:val="nil"/>
                <w:bottom w:val="nil"/>
                <w:right w:val="nil"/>
                <w:between w:val="nil"/>
              </w:pBdr>
              <w:contextualSpacing/>
            </w:pPr>
            <w:r>
              <w:rPr>
                <w:sz w:val="24"/>
                <w:szCs w:val="24"/>
              </w:rPr>
              <w:t>Assist in the coordination of meetings, facilitation of action plan, attend to</w:t>
            </w:r>
            <w:r>
              <w:rPr>
                <w:sz w:val="24"/>
                <w:szCs w:val="24"/>
              </w:rPr>
              <w:t xml:space="preserve"> deadlines for data collection</w:t>
            </w:r>
          </w:p>
        </w:tc>
        <w:tc>
          <w:tcPr>
            <w:tcW w:w="3650" w:type="dxa"/>
          </w:tcPr>
          <w:p w:rsidR="00906FBF" w:rsidRDefault="005D7F12">
            <w:pPr>
              <w:widowControl w:val="0"/>
              <w:numPr>
                <w:ilvl w:val="0"/>
                <w:numId w:val="18"/>
              </w:numPr>
              <w:pBdr>
                <w:top w:val="nil"/>
                <w:left w:val="nil"/>
                <w:bottom w:val="nil"/>
                <w:right w:val="nil"/>
                <w:between w:val="nil"/>
              </w:pBdr>
              <w:contextualSpacing/>
            </w:pPr>
            <w:r>
              <w:rPr>
                <w:sz w:val="24"/>
                <w:szCs w:val="24"/>
              </w:rPr>
              <w:t>ISF Implementation Inventory</w:t>
            </w:r>
          </w:p>
          <w:p w:rsidR="00906FBF" w:rsidRDefault="005D7F12">
            <w:pPr>
              <w:widowControl w:val="0"/>
              <w:numPr>
                <w:ilvl w:val="0"/>
                <w:numId w:val="18"/>
              </w:numPr>
              <w:pBdr>
                <w:top w:val="nil"/>
                <w:left w:val="nil"/>
                <w:bottom w:val="nil"/>
                <w:right w:val="nil"/>
                <w:between w:val="nil"/>
              </w:pBdr>
              <w:contextualSpacing/>
            </w:pPr>
            <w:r>
              <w:rPr>
                <w:sz w:val="24"/>
                <w:szCs w:val="24"/>
              </w:rPr>
              <w:t>District and Community Implementation Guide</w:t>
            </w:r>
          </w:p>
        </w:tc>
      </w:tr>
      <w:tr w:rsidR="00906FBF">
        <w:tc>
          <w:tcPr>
            <w:tcW w:w="2358" w:type="dxa"/>
          </w:tcPr>
          <w:p w:rsidR="00906FBF" w:rsidRDefault="005D7F12">
            <w:pPr>
              <w:widowControl w:val="0"/>
              <w:pBdr>
                <w:top w:val="nil"/>
                <w:left w:val="nil"/>
                <w:bottom w:val="nil"/>
                <w:right w:val="nil"/>
                <w:between w:val="nil"/>
              </w:pBdr>
              <w:rPr>
                <w:sz w:val="24"/>
                <w:szCs w:val="24"/>
              </w:rPr>
            </w:pPr>
            <w:r>
              <w:rPr>
                <w:sz w:val="24"/>
                <w:szCs w:val="24"/>
              </w:rPr>
              <w:t>Resource Access and Problem Solving</w:t>
            </w:r>
          </w:p>
        </w:tc>
        <w:tc>
          <w:tcPr>
            <w:tcW w:w="4140" w:type="dxa"/>
          </w:tcPr>
          <w:p w:rsidR="00906FBF" w:rsidRDefault="005D7F12">
            <w:pPr>
              <w:widowControl w:val="0"/>
              <w:numPr>
                <w:ilvl w:val="0"/>
                <w:numId w:val="6"/>
              </w:numPr>
              <w:pBdr>
                <w:top w:val="nil"/>
                <w:left w:val="nil"/>
                <w:bottom w:val="nil"/>
                <w:right w:val="nil"/>
                <w:between w:val="nil"/>
              </w:pBdr>
              <w:contextualSpacing/>
            </w:pPr>
            <w:r>
              <w:rPr>
                <w:sz w:val="24"/>
                <w:szCs w:val="24"/>
              </w:rPr>
              <w:t>Outreach to regional and state level systems</w:t>
            </w:r>
          </w:p>
        </w:tc>
        <w:tc>
          <w:tcPr>
            <w:tcW w:w="4450" w:type="dxa"/>
          </w:tcPr>
          <w:p w:rsidR="00906FBF" w:rsidRDefault="005D7F12">
            <w:pPr>
              <w:widowControl w:val="0"/>
              <w:numPr>
                <w:ilvl w:val="0"/>
                <w:numId w:val="2"/>
              </w:numPr>
              <w:pBdr>
                <w:top w:val="nil"/>
                <w:left w:val="nil"/>
                <w:bottom w:val="nil"/>
                <w:right w:val="nil"/>
                <w:between w:val="nil"/>
              </w:pBdr>
              <w:contextualSpacing/>
            </w:pPr>
            <w:r>
              <w:rPr>
                <w:sz w:val="24"/>
                <w:szCs w:val="24"/>
              </w:rPr>
              <w:t>Outreach to local child serving systems</w:t>
            </w:r>
          </w:p>
        </w:tc>
        <w:tc>
          <w:tcPr>
            <w:tcW w:w="3650" w:type="dxa"/>
          </w:tcPr>
          <w:p w:rsidR="00906FBF" w:rsidRDefault="005D7F12">
            <w:pPr>
              <w:widowControl w:val="0"/>
              <w:numPr>
                <w:ilvl w:val="0"/>
                <w:numId w:val="19"/>
              </w:numPr>
              <w:pBdr>
                <w:top w:val="nil"/>
                <w:left w:val="nil"/>
                <w:bottom w:val="nil"/>
                <w:right w:val="nil"/>
                <w:between w:val="nil"/>
              </w:pBdr>
              <w:contextualSpacing/>
            </w:pPr>
            <w:r>
              <w:rPr>
                <w:sz w:val="24"/>
                <w:szCs w:val="24"/>
              </w:rPr>
              <w:t>TIPS</w:t>
            </w:r>
          </w:p>
          <w:p w:rsidR="00906FBF" w:rsidRDefault="005D7F12">
            <w:pPr>
              <w:widowControl w:val="0"/>
              <w:numPr>
                <w:ilvl w:val="0"/>
                <w:numId w:val="19"/>
              </w:numPr>
              <w:pBdr>
                <w:top w:val="nil"/>
                <w:left w:val="nil"/>
                <w:bottom w:val="nil"/>
                <w:right w:val="nil"/>
                <w:between w:val="nil"/>
              </w:pBdr>
              <w:contextualSpacing/>
            </w:pPr>
            <w:r>
              <w:rPr>
                <w:sz w:val="24"/>
                <w:szCs w:val="24"/>
              </w:rPr>
              <w:t>TIPS-FC</w:t>
            </w:r>
          </w:p>
        </w:tc>
      </w:tr>
      <w:tr w:rsidR="00906FBF">
        <w:tc>
          <w:tcPr>
            <w:tcW w:w="2358" w:type="dxa"/>
          </w:tcPr>
          <w:p w:rsidR="00906FBF" w:rsidRDefault="005D7F12">
            <w:pPr>
              <w:widowControl w:val="0"/>
              <w:pBdr>
                <w:top w:val="nil"/>
                <w:left w:val="nil"/>
                <w:bottom w:val="nil"/>
                <w:right w:val="nil"/>
                <w:between w:val="nil"/>
              </w:pBdr>
              <w:rPr>
                <w:sz w:val="24"/>
                <w:szCs w:val="24"/>
              </w:rPr>
            </w:pPr>
            <w:r>
              <w:rPr>
                <w:sz w:val="24"/>
                <w:szCs w:val="24"/>
              </w:rPr>
              <w:t>Data-based decision making; selection of EBPs; evaluation</w:t>
            </w:r>
          </w:p>
        </w:tc>
        <w:tc>
          <w:tcPr>
            <w:tcW w:w="4140" w:type="dxa"/>
          </w:tcPr>
          <w:p w:rsidR="00906FBF" w:rsidRDefault="005D7F12">
            <w:pPr>
              <w:widowControl w:val="0"/>
              <w:numPr>
                <w:ilvl w:val="0"/>
                <w:numId w:val="10"/>
              </w:numPr>
              <w:pBdr>
                <w:top w:val="nil"/>
                <w:left w:val="nil"/>
                <w:bottom w:val="nil"/>
                <w:right w:val="nil"/>
                <w:between w:val="nil"/>
              </w:pBdr>
              <w:contextualSpacing/>
            </w:pPr>
            <w:r>
              <w:rPr>
                <w:sz w:val="24"/>
                <w:szCs w:val="24"/>
              </w:rPr>
              <w:t>Provide screening, outcome, and fidelity data for team meetings</w:t>
            </w:r>
          </w:p>
          <w:p w:rsidR="00906FBF" w:rsidRDefault="005D7F12">
            <w:pPr>
              <w:widowControl w:val="0"/>
              <w:numPr>
                <w:ilvl w:val="0"/>
                <w:numId w:val="10"/>
              </w:numPr>
              <w:pBdr>
                <w:top w:val="nil"/>
                <w:left w:val="nil"/>
                <w:bottom w:val="nil"/>
                <w:right w:val="nil"/>
                <w:between w:val="nil"/>
              </w:pBdr>
              <w:contextualSpacing/>
            </w:pPr>
            <w:r>
              <w:rPr>
                <w:sz w:val="24"/>
                <w:szCs w:val="24"/>
              </w:rPr>
              <w:t>Provide guidance on selection of EBPS according to need</w:t>
            </w:r>
          </w:p>
          <w:p w:rsidR="00906FBF" w:rsidRDefault="005D7F12">
            <w:pPr>
              <w:widowControl w:val="0"/>
              <w:numPr>
                <w:ilvl w:val="0"/>
                <w:numId w:val="10"/>
              </w:numPr>
              <w:pBdr>
                <w:top w:val="nil"/>
                <w:left w:val="nil"/>
                <w:bottom w:val="nil"/>
                <w:right w:val="nil"/>
                <w:between w:val="nil"/>
              </w:pBdr>
              <w:contextualSpacing/>
            </w:pPr>
            <w:r>
              <w:rPr>
                <w:sz w:val="24"/>
                <w:szCs w:val="24"/>
              </w:rPr>
              <w:t>Assist in evaluation</w:t>
            </w:r>
          </w:p>
        </w:tc>
        <w:tc>
          <w:tcPr>
            <w:tcW w:w="4450" w:type="dxa"/>
          </w:tcPr>
          <w:p w:rsidR="00906FBF" w:rsidRDefault="005D7F12">
            <w:pPr>
              <w:widowControl w:val="0"/>
              <w:numPr>
                <w:ilvl w:val="0"/>
                <w:numId w:val="10"/>
              </w:numPr>
              <w:pBdr>
                <w:top w:val="nil"/>
                <w:left w:val="nil"/>
                <w:bottom w:val="nil"/>
                <w:right w:val="nil"/>
                <w:between w:val="nil"/>
              </w:pBdr>
              <w:contextualSpacing/>
            </w:pPr>
            <w:r>
              <w:rPr>
                <w:sz w:val="24"/>
                <w:szCs w:val="24"/>
              </w:rPr>
              <w:t>Provide screening, assessment, outcome, and fidelity data</w:t>
            </w:r>
            <w:r>
              <w:rPr>
                <w:sz w:val="24"/>
                <w:szCs w:val="24"/>
              </w:rPr>
              <w:t xml:space="preserve"> for team meetings</w:t>
            </w:r>
          </w:p>
          <w:p w:rsidR="00906FBF" w:rsidRDefault="005D7F12">
            <w:pPr>
              <w:widowControl w:val="0"/>
              <w:numPr>
                <w:ilvl w:val="0"/>
                <w:numId w:val="10"/>
              </w:numPr>
              <w:pBdr>
                <w:top w:val="nil"/>
                <w:left w:val="nil"/>
                <w:bottom w:val="nil"/>
                <w:right w:val="nil"/>
                <w:between w:val="nil"/>
              </w:pBdr>
              <w:contextualSpacing/>
            </w:pPr>
            <w:r>
              <w:rPr>
                <w:sz w:val="24"/>
                <w:szCs w:val="24"/>
              </w:rPr>
              <w:t>Provide guidance on selection of EBPs according to need</w:t>
            </w:r>
          </w:p>
          <w:p w:rsidR="00906FBF" w:rsidRDefault="005D7F12">
            <w:pPr>
              <w:widowControl w:val="0"/>
              <w:numPr>
                <w:ilvl w:val="0"/>
                <w:numId w:val="10"/>
              </w:numPr>
              <w:pBdr>
                <w:top w:val="nil"/>
                <w:left w:val="nil"/>
                <w:bottom w:val="nil"/>
                <w:right w:val="nil"/>
                <w:between w:val="nil"/>
              </w:pBdr>
              <w:contextualSpacing/>
            </w:pPr>
            <w:r>
              <w:rPr>
                <w:sz w:val="24"/>
                <w:szCs w:val="24"/>
              </w:rPr>
              <w:t>Assist in evaluation</w:t>
            </w:r>
          </w:p>
        </w:tc>
        <w:tc>
          <w:tcPr>
            <w:tcW w:w="3650" w:type="dxa"/>
          </w:tcPr>
          <w:p w:rsidR="00906FBF" w:rsidRDefault="005D7F12">
            <w:pPr>
              <w:widowControl w:val="0"/>
              <w:numPr>
                <w:ilvl w:val="0"/>
                <w:numId w:val="10"/>
              </w:numPr>
              <w:pBdr>
                <w:top w:val="nil"/>
                <w:left w:val="nil"/>
                <w:bottom w:val="nil"/>
                <w:right w:val="nil"/>
                <w:between w:val="nil"/>
              </w:pBdr>
              <w:contextualSpacing/>
            </w:pPr>
            <w:r>
              <w:rPr>
                <w:sz w:val="24"/>
                <w:szCs w:val="24"/>
              </w:rPr>
              <w:t>Selected screener</w:t>
            </w:r>
          </w:p>
          <w:p w:rsidR="00906FBF" w:rsidRDefault="005D7F12">
            <w:pPr>
              <w:widowControl w:val="0"/>
              <w:numPr>
                <w:ilvl w:val="0"/>
                <w:numId w:val="10"/>
              </w:numPr>
              <w:pBdr>
                <w:top w:val="nil"/>
                <w:left w:val="nil"/>
                <w:bottom w:val="nil"/>
                <w:right w:val="nil"/>
                <w:between w:val="nil"/>
              </w:pBdr>
              <w:contextualSpacing/>
            </w:pPr>
            <w:r>
              <w:rPr>
                <w:sz w:val="24"/>
                <w:szCs w:val="24"/>
              </w:rPr>
              <w:t>Consumer guide for selecting EBPs</w:t>
            </w:r>
          </w:p>
          <w:p w:rsidR="00906FBF" w:rsidRDefault="005D7F12">
            <w:pPr>
              <w:widowControl w:val="0"/>
              <w:numPr>
                <w:ilvl w:val="0"/>
                <w:numId w:val="10"/>
              </w:numPr>
              <w:pBdr>
                <w:top w:val="nil"/>
                <w:left w:val="nil"/>
                <w:bottom w:val="nil"/>
                <w:right w:val="nil"/>
                <w:between w:val="nil"/>
              </w:pBdr>
              <w:contextualSpacing/>
            </w:pPr>
            <w:r>
              <w:rPr>
                <w:sz w:val="24"/>
                <w:szCs w:val="24"/>
              </w:rPr>
              <w:t>TFI</w:t>
            </w:r>
          </w:p>
        </w:tc>
      </w:tr>
    </w:tbl>
    <w:p w:rsidR="00906FBF" w:rsidRDefault="00906FBF"/>
    <w:p w:rsidR="00906FBF" w:rsidRDefault="005D7F12">
      <w:pPr>
        <w:rPr>
          <w:b/>
          <w:sz w:val="32"/>
          <w:szCs w:val="32"/>
        </w:rPr>
      </w:pPr>
      <w:r>
        <w:rPr>
          <w:noProof/>
        </w:rPr>
        <w:drawing>
          <wp:inline distT="114300" distB="114300" distL="114300" distR="114300">
            <wp:extent cx="500063" cy="442678"/>
            <wp:effectExtent l="0" t="0" r="0" b="0"/>
            <wp:docPr id="51"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8"/>
                    <a:srcRect/>
                    <a:stretch>
                      <a:fillRect/>
                    </a:stretch>
                  </pic:blipFill>
                  <pic:spPr>
                    <a:xfrm>
                      <a:off x="0" y="0"/>
                      <a:ext cx="500063" cy="442678"/>
                    </a:xfrm>
                    <a:prstGeom prst="rect">
                      <a:avLst/>
                    </a:prstGeom>
                    <a:ln/>
                  </pic:spPr>
                </pic:pic>
              </a:graphicData>
            </a:graphic>
          </wp:inline>
        </w:drawing>
      </w:r>
      <w:r>
        <w:rPr>
          <w:b/>
          <w:sz w:val="32"/>
          <w:szCs w:val="32"/>
        </w:rPr>
        <w:t>Activity: Coaching Checklist</w:t>
      </w:r>
    </w:p>
    <w:p w:rsidR="00906FBF" w:rsidRDefault="005D7F12">
      <w:pPr>
        <w:ind w:left="1440"/>
      </w:pPr>
      <w:r>
        <w:t>Ues the table below to consider the status of activities.</w:t>
      </w:r>
    </w:p>
    <w:tbl>
      <w:tblPr>
        <w:tblStyle w:val="a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2884"/>
        <w:gridCol w:w="2885"/>
        <w:gridCol w:w="2885"/>
        <w:gridCol w:w="2885"/>
      </w:tblGrid>
      <w:tr w:rsidR="00906FBF">
        <w:tc>
          <w:tcPr>
            <w:tcW w:w="3077" w:type="dxa"/>
            <w:shd w:val="clear" w:color="auto" w:fill="D9D9D9"/>
          </w:tcPr>
          <w:p w:rsidR="00906FBF" w:rsidRDefault="005D7F12">
            <w:pPr>
              <w:widowControl w:val="0"/>
              <w:pBdr>
                <w:top w:val="nil"/>
                <w:left w:val="nil"/>
                <w:bottom w:val="nil"/>
                <w:right w:val="nil"/>
                <w:between w:val="nil"/>
              </w:pBdr>
              <w:rPr>
                <w:b/>
                <w:sz w:val="24"/>
                <w:szCs w:val="24"/>
              </w:rPr>
            </w:pPr>
            <w:r>
              <w:rPr>
                <w:b/>
                <w:sz w:val="24"/>
                <w:szCs w:val="24"/>
              </w:rPr>
              <w:t>ISF Domain</w:t>
            </w:r>
          </w:p>
          <w:p w:rsidR="00906FBF" w:rsidRDefault="00906FBF">
            <w:pPr>
              <w:widowControl w:val="0"/>
              <w:pBdr>
                <w:top w:val="nil"/>
                <w:left w:val="nil"/>
                <w:bottom w:val="nil"/>
                <w:right w:val="nil"/>
                <w:between w:val="nil"/>
              </w:pBdr>
              <w:rPr>
                <w:b/>
                <w:sz w:val="24"/>
                <w:szCs w:val="24"/>
              </w:rPr>
            </w:pPr>
          </w:p>
        </w:tc>
        <w:tc>
          <w:tcPr>
            <w:tcW w:w="2884" w:type="dxa"/>
            <w:shd w:val="clear" w:color="auto" w:fill="D9D9D9"/>
          </w:tcPr>
          <w:p w:rsidR="00906FBF" w:rsidRDefault="005D7F12">
            <w:pPr>
              <w:widowControl w:val="0"/>
              <w:pBdr>
                <w:top w:val="nil"/>
                <w:left w:val="nil"/>
                <w:bottom w:val="nil"/>
                <w:right w:val="nil"/>
                <w:between w:val="nil"/>
              </w:pBdr>
              <w:rPr>
                <w:b/>
                <w:sz w:val="24"/>
                <w:szCs w:val="24"/>
              </w:rPr>
            </w:pPr>
            <w:r>
              <w:rPr>
                <w:b/>
                <w:sz w:val="24"/>
                <w:szCs w:val="24"/>
              </w:rPr>
              <w:t>Not Started</w:t>
            </w:r>
          </w:p>
        </w:tc>
        <w:tc>
          <w:tcPr>
            <w:tcW w:w="2885" w:type="dxa"/>
            <w:shd w:val="clear" w:color="auto" w:fill="D9D9D9"/>
          </w:tcPr>
          <w:p w:rsidR="00906FBF" w:rsidRDefault="005D7F12">
            <w:pPr>
              <w:widowControl w:val="0"/>
              <w:pBdr>
                <w:top w:val="nil"/>
                <w:left w:val="nil"/>
                <w:bottom w:val="nil"/>
                <w:right w:val="nil"/>
                <w:between w:val="nil"/>
              </w:pBdr>
              <w:rPr>
                <w:b/>
                <w:sz w:val="24"/>
                <w:szCs w:val="24"/>
              </w:rPr>
            </w:pPr>
            <w:r>
              <w:rPr>
                <w:b/>
                <w:sz w:val="24"/>
                <w:szCs w:val="24"/>
              </w:rPr>
              <w:t>Partially Completed</w:t>
            </w:r>
          </w:p>
        </w:tc>
        <w:tc>
          <w:tcPr>
            <w:tcW w:w="2885" w:type="dxa"/>
            <w:shd w:val="clear" w:color="auto" w:fill="D9D9D9"/>
          </w:tcPr>
          <w:p w:rsidR="00906FBF" w:rsidRDefault="005D7F12">
            <w:pPr>
              <w:widowControl w:val="0"/>
              <w:pBdr>
                <w:top w:val="nil"/>
                <w:left w:val="nil"/>
                <w:bottom w:val="nil"/>
                <w:right w:val="nil"/>
                <w:between w:val="nil"/>
              </w:pBdr>
              <w:rPr>
                <w:b/>
                <w:sz w:val="24"/>
                <w:szCs w:val="24"/>
              </w:rPr>
            </w:pPr>
            <w:r>
              <w:rPr>
                <w:b/>
                <w:sz w:val="24"/>
                <w:szCs w:val="24"/>
              </w:rPr>
              <w:t>Completed/In Place</w:t>
            </w:r>
          </w:p>
        </w:tc>
        <w:tc>
          <w:tcPr>
            <w:tcW w:w="2885" w:type="dxa"/>
            <w:shd w:val="clear" w:color="auto" w:fill="D9D9D9"/>
          </w:tcPr>
          <w:p w:rsidR="00906FBF" w:rsidRDefault="005D7F12">
            <w:pPr>
              <w:widowControl w:val="0"/>
              <w:pBdr>
                <w:top w:val="nil"/>
                <w:left w:val="nil"/>
                <w:bottom w:val="nil"/>
                <w:right w:val="nil"/>
                <w:between w:val="nil"/>
              </w:pBdr>
              <w:rPr>
                <w:b/>
                <w:sz w:val="24"/>
                <w:szCs w:val="24"/>
              </w:rPr>
            </w:pPr>
            <w:r>
              <w:rPr>
                <w:b/>
                <w:sz w:val="24"/>
                <w:szCs w:val="24"/>
              </w:rPr>
              <w:t>Notes</w:t>
            </w:r>
          </w:p>
        </w:tc>
      </w:tr>
      <w:tr w:rsidR="00906FBF">
        <w:tc>
          <w:tcPr>
            <w:tcW w:w="3077" w:type="dxa"/>
          </w:tcPr>
          <w:p w:rsidR="00906FBF" w:rsidRDefault="005D7F12">
            <w:pPr>
              <w:widowControl w:val="0"/>
              <w:pBdr>
                <w:top w:val="nil"/>
                <w:left w:val="nil"/>
                <w:bottom w:val="nil"/>
                <w:right w:val="nil"/>
                <w:between w:val="nil"/>
              </w:pBdr>
              <w:rPr>
                <w:sz w:val="24"/>
                <w:szCs w:val="24"/>
              </w:rPr>
            </w:pPr>
            <w:r>
              <w:rPr>
                <w:sz w:val="24"/>
                <w:szCs w:val="24"/>
              </w:rPr>
              <w:t>Annual Resource Mapping</w:t>
            </w:r>
          </w:p>
        </w:tc>
        <w:tc>
          <w:tcPr>
            <w:tcW w:w="2884"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r>
      <w:tr w:rsidR="00906FBF">
        <w:tc>
          <w:tcPr>
            <w:tcW w:w="3077" w:type="dxa"/>
          </w:tcPr>
          <w:p w:rsidR="00906FBF" w:rsidRDefault="005D7F12">
            <w:pPr>
              <w:widowControl w:val="0"/>
              <w:pBdr>
                <w:top w:val="nil"/>
                <w:left w:val="nil"/>
                <w:bottom w:val="nil"/>
                <w:right w:val="nil"/>
                <w:between w:val="nil"/>
              </w:pBdr>
              <w:rPr>
                <w:sz w:val="24"/>
                <w:szCs w:val="24"/>
              </w:rPr>
            </w:pPr>
            <w:r>
              <w:rPr>
                <w:sz w:val="24"/>
                <w:szCs w:val="24"/>
              </w:rPr>
              <w:t>Teaming</w:t>
            </w:r>
          </w:p>
          <w:p w:rsidR="00906FBF" w:rsidRDefault="005D7F12">
            <w:pPr>
              <w:widowControl w:val="0"/>
              <w:numPr>
                <w:ilvl w:val="0"/>
                <w:numId w:val="12"/>
              </w:numPr>
              <w:pBdr>
                <w:top w:val="nil"/>
                <w:left w:val="nil"/>
                <w:bottom w:val="nil"/>
                <w:right w:val="nil"/>
                <w:between w:val="nil"/>
              </w:pBdr>
              <w:contextualSpacing/>
            </w:pPr>
            <w:r>
              <w:rPr>
                <w:sz w:val="24"/>
                <w:szCs w:val="24"/>
              </w:rPr>
              <w:t>Family Member as active part of ISF Team</w:t>
            </w:r>
          </w:p>
          <w:p w:rsidR="00906FBF" w:rsidRDefault="005D7F12">
            <w:pPr>
              <w:widowControl w:val="0"/>
              <w:numPr>
                <w:ilvl w:val="0"/>
                <w:numId w:val="12"/>
              </w:numPr>
              <w:pBdr>
                <w:top w:val="nil"/>
                <w:left w:val="nil"/>
                <w:bottom w:val="nil"/>
                <w:right w:val="nil"/>
                <w:between w:val="nil"/>
              </w:pBdr>
              <w:contextualSpacing/>
            </w:pPr>
            <w:r>
              <w:rPr>
                <w:sz w:val="24"/>
                <w:szCs w:val="24"/>
              </w:rPr>
              <w:t>Use of ISF Team meeting form</w:t>
            </w:r>
          </w:p>
          <w:p w:rsidR="00906FBF" w:rsidRDefault="005D7F12">
            <w:pPr>
              <w:widowControl w:val="0"/>
              <w:numPr>
                <w:ilvl w:val="0"/>
                <w:numId w:val="12"/>
              </w:numPr>
              <w:pBdr>
                <w:top w:val="nil"/>
                <w:left w:val="nil"/>
                <w:bottom w:val="nil"/>
                <w:right w:val="nil"/>
                <w:between w:val="nil"/>
              </w:pBdr>
              <w:contextualSpacing/>
            </w:pPr>
            <w:r>
              <w:rPr>
                <w:sz w:val="24"/>
                <w:szCs w:val="24"/>
              </w:rPr>
              <w:t>Meeting at least twice per month</w:t>
            </w:r>
          </w:p>
        </w:tc>
        <w:tc>
          <w:tcPr>
            <w:tcW w:w="2884"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r>
      <w:tr w:rsidR="00906FBF">
        <w:tc>
          <w:tcPr>
            <w:tcW w:w="3077" w:type="dxa"/>
          </w:tcPr>
          <w:p w:rsidR="00906FBF" w:rsidRDefault="005D7F12">
            <w:pPr>
              <w:widowControl w:val="0"/>
              <w:pBdr>
                <w:top w:val="nil"/>
                <w:left w:val="nil"/>
                <w:bottom w:val="nil"/>
                <w:right w:val="nil"/>
                <w:between w:val="nil"/>
              </w:pBdr>
              <w:rPr>
                <w:sz w:val="24"/>
                <w:szCs w:val="24"/>
              </w:rPr>
            </w:pPr>
            <w:r>
              <w:rPr>
                <w:sz w:val="24"/>
                <w:szCs w:val="24"/>
              </w:rPr>
              <w:t>Universal Screening</w:t>
            </w:r>
          </w:p>
          <w:p w:rsidR="00906FBF" w:rsidRDefault="005D7F12">
            <w:pPr>
              <w:widowControl w:val="0"/>
              <w:numPr>
                <w:ilvl w:val="0"/>
                <w:numId w:val="31"/>
              </w:numPr>
              <w:pBdr>
                <w:top w:val="nil"/>
                <w:left w:val="nil"/>
                <w:bottom w:val="nil"/>
                <w:right w:val="nil"/>
                <w:between w:val="nil"/>
              </w:pBdr>
              <w:contextualSpacing/>
            </w:pPr>
            <w:r>
              <w:rPr>
                <w:sz w:val="24"/>
                <w:szCs w:val="24"/>
              </w:rPr>
              <w:t>Timelines and protocol in place</w:t>
            </w:r>
          </w:p>
          <w:p w:rsidR="00906FBF" w:rsidRDefault="005D7F12">
            <w:pPr>
              <w:widowControl w:val="0"/>
              <w:numPr>
                <w:ilvl w:val="0"/>
                <w:numId w:val="31"/>
              </w:numPr>
              <w:pBdr>
                <w:top w:val="nil"/>
                <w:left w:val="nil"/>
                <w:bottom w:val="nil"/>
                <w:right w:val="nil"/>
                <w:between w:val="nil"/>
              </w:pBdr>
              <w:contextualSpacing/>
            </w:pPr>
            <w:r>
              <w:rPr>
                <w:sz w:val="24"/>
                <w:szCs w:val="24"/>
              </w:rPr>
              <w:t>Data used with other school and comm. Data for decision making</w:t>
            </w:r>
          </w:p>
        </w:tc>
        <w:tc>
          <w:tcPr>
            <w:tcW w:w="2884"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r>
      <w:tr w:rsidR="00906FBF">
        <w:tc>
          <w:tcPr>
            <w:tcW w:w="3077" w:type="dxa"/>
          </w:tcPr>
          <w:p w:rsidR="00906FBF" w:rsidRDefault="005D7F12">
            <w:pPr>
              <w:widowControl w:val="0"/>
              <w:pBdr>
                <w:top w:val="nil"/>
                <w:left w:val="nil"/>
                <w:bottom w:val="nil"/>
                <w:right w:val="nil"/>
                <w:between w:val="nil"/>
              </w:pBdr>
              <w:rPr>
                <w:sz w:val="24"/>
                <w:szCs w:val="24"/>
              </w:rPr>
            </w:pPr>
            <w:r>
              <w:rPr>
                <w:sz w:val="24"/>
                <w:szCs w:val="24"/>
              </w:rPr>
              <w:t>Protocol for data-based decision making</w:t>
            </w:r>
          </w:p>
        </w:tc>
        <w:tc>
          <w:tcPr>
            <w:tcW w:w="2884"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r>
      <w:tr w:rsidR="00906FBF">
        <w:tc>
          <w:tcPr>
            <w:tcW w:w="3077" w:type="dxa"/>
          </w:tcPr>
          <w:p w:rsidR="00906FBF" w:rsidRDefault="005D7F12">
            <w:pPr>
              <w:widowControl w:val="0"/>
              <w:pBdr>
                <w:top w:val="nil"/>
                <w:left w:val="nil"/>
                <w:bottom w:val="nil"/>
                <w:right w:val="nil"/>
                <w:between w:val="nil"/>
              </w:pBdr>
              <w:rPr>
                <w:sz w:val="24"/>
                <w:szCs w:val="24"/>
              </w:rPr>
            </w:pPr>
            <w:r>
              <w:rPr>
                <w:sz w:val="24"/>
                <w:szCs w:val="24"/>
              </w:rPr>
              <w:t>Protocol for selecting, implementing and progress monitoring interventions</w:t>
            </w:r>
          </w:p>
        </w:tc>
        <w:tc>
          <w:tcPr>
            <w:tcW w:w="2884"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r>
      <w:tr w:rsidR="00906FBF">
        <w:tc>
          <w:tcPr>
            <w:tcW w:w="3077" w:type="dxa"/>
          </w:tcPr>
          <w:p w:rsidR="00906FBF" w:rsidRDefault="005D7F12">
            <w:pPr>
              <w:widowControl w:val="0"/>
              <w:pBdr>
                <w:top w:val="nil"/>
                <w:left w:val="nil"/>
                <w:bottom w:val="nil"/>
                <w:right w:val="nil"/>
                <w:between w:val="nil"/>
              </w:pBdr>
              <w:rPr>
                <w:sz w:val="24"/>
                <w:szCs w:val="24"/>
              </w:rPr>
            </w:pPr>
            <w:r>
              <w:rPr>
                <w:sz w:val="24"/>
                <w:szCs w:val="24"/>
              </w:rPr>
              <w:t xml:space="preserve">Annual integrated action </w:t>
            </w:r>
            <w:r>
              <w:rPr>
                <w:sz w:val="24"/>
                <w:szCs w:val="24"/>
              </w:rPr>
              <w:lastRenderedPageBreak/>
              <w:t>plan developed and used</w:t>
            </w:r>
          </w:p>
        </w:tc>
        <w:tc>
          <w:tcPr>
            <w:tcW w:w="2884"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c>
          <w:tcPr>
            <w:tcW w:w="2885" w:type="dxa"/>
          </w:tcPr>
          <w:p w:rsidR="00906FBF" w:rsidRDefault="00906FBF">
            <w:pPr>
              <w:widowControl w:val="0"/>
              <w:pBdr>
                <w:top w:val="nil"/>
                <w:left w:val="nil"/>
                <w:bottom w:val="nil"/>
                <w:right w:val="nil"/>
                <w:between w:val="nil"/>
              </w:pBdr>
              <w:rPr>
                <w:sz w:val="24"/>
                <w:szCs w:val="24"/>
              </w:rPr>
            </w:pPr>
          </w:p>
        </w:tc>
      </w:tr>
    </w:tbl>
    <w:p w:rsidR="00906FBF" w:rsidRDefault="00906FBF"/>
    <w:tbl>
      <w:tblPr>
        <w:tblStyle w:val="ab"/>
        <w:tblW w:w="1425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0"/>
      </w:tblGrid>
      <w:tr w:rsidR="00906FBF">
        <w:tc>
          <w:tcPr>
            <w:tcW w:w="1425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32"/>
                <w:szCs w:val="32"/>
              </w:rPr>
            </w:pPr>
            <w:r>
              <w:rPr>
                <w:noProof/>
              </w:rPr>
              <w:drawing>
                <wp:inline distT="114300" distB="114300" distL="114300" distR="114300">
                  <wp:extent cx="974520" cy="823913"/>
                  <wp:effectExtent l="0" t="0" r="0" b="0"/>
                  <wp:docPr id="73"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7"/>
                          <a:srcRect/>
                          <a:stretch>
                            <a:fillRect/>
                          </a:stretch>
                        </pic:blipFill>
                        <pic:spPr>
                          <a:xfrm>
                            <a:off x="0" y="0"/>
                            <a:ext cx="974520" cy="823913"/>
                          </a:xfrm>
                          <a:prstGeom prst="rect">
                            <a:avLst/>
                          </a:prstGeom>
                          <a:ln/>
                        </pic:spPr>
                      </pic:pic>
                    </a:graphicData>
                  </a:graphic>
                </wp:inline>
              </w:drawing>
            </w:r>
            <w:r>
              <w:rPr>
                <w:b/>
                <w:sz w:val="32"/>
                <w:szCs w:val="32"/>
              </w:rPr>
              <w:t xml:space="preserve">  Teaming in an Interconnected System</w:t>
            </w:r>
          </w:p>
        </w:tc>
      </w:tr>
    </w:tbl>
    <w:p w:rsidR="00906FBF" w:rsidRDefault="00906FBF">
      <w:pPr>
        <w:rPr>
          <w:sz w:val="28"/>
          <w:szCs w:val="28"/>
        </w:rPr>
      </w:pPr>
    </w:p>
    <w:p w:rsidR="00906FBF" w:rsidRDefault="005D7F12">
      <w:r>
        <w:t>Teaming has become a way of working within schools and teaming is a critical feature within PBIS.  ISF expands teaming to include community, family, and youth representatives, and school and community mental health providers.  This expansion broadens the t</w:t>
      </w:r>
      <w:r>
        <w:t>eam’s views in considering student mental health and behavioral concerns and provides teams with additional resources to addressing typical intervention barriers (Barett et al., 2013).   Family and community members need to serve as true parent roles on te</w:t>
      </w:r>
      <w:r>
        <w:t xml:space="preserve">ams, which means they should not be paid by the district or there is a conflict of interest in their role as a family or community member.  </w:t>
      </w:r>
    </w:p>
    <w:p w:rsidR="00906FBF" w:rsidRDefault="00906FBF"/>
    <w:p w:rsidR="00906FBF" w:rsidRDefault="005D7F12">
      <w:r>
        <w:t>Multi-leveled teams should include representative stakeholders from the educational system.  ISF expands this team</w:t>
      </w:r>
      <w:r>
        <w:t xml:space="preserve"> membership to include stakeholders from mental health systems.  All multileveled teams should include leadership from both educational and mental health systems with decision-making authority.  See table 1 below for illustrations of potential members for </w:t>
      </w:r>
      <w:r>
        <w:t xml:space="preserve">teams.  </w:t>
      </w:r>
    </w:p>
    <w:p w:rsidR="00906FBF" w:rsidRDefault="00906FBF"/>
    <w:p w:rsidR="00906FBF" w:rsidRDefault="005D7F12">
      <w:r>
        <w:rPr>
          <w:b/>
        </w:rPr>
        <w:t>Building Level Tier 1 Team</w:t>
      </w:r>
    </w:p>
    <w:p w:rsidR="00906FBF" w:rsidRDefault="005D7F12">
      <w:r>
        <w:t>Tier 1 Team refers to a multi-disciplinary team with the primary focus of all students, all staff, and all settings.  The goal of this team is prevention and early identification of student need.  This team develops dec</w:t>
      </w:r>
      <w:r>
        <w:t xml:space="preserve">ision rules for identifying when and how a student receives additional interventions.  All school and community data are reviewed by this team.  </w:t>
      </w:r>
    </w:p>
    <w:p w:rsidR="00906FBF" w:rsidRDefault="00906FBF"/>
    <w:p w:rsidR="00906FBF" w:rsidRDefault="005D7F12">
      <w:r>
        <w:rPr>
          <w:b/>
        </w:rPr>
        <w:t>Building Level Tier 2 Systems Team</w:t>
      </w:r>
    </w:p>
    <w:p w:rsidR="00906FBF" w:rsidRDefault="005D7F12">
      <w:r>
        <w:t>Tier 2 Building System Team refers to a multi-disciplinary team with the p</w:t>
      </w:r>
      <w:r>
        <w:t>rimary focus of coordinating and monitoring the progress of all students who need additional intervention beyond Tier 1.  Students would be identified through data decision rules and/or referral from student, family, or staff.  This team would review how m</w:t>
      </w:r>
      <w:r>
        <w:t>any interventions are in place, how many students are in each intervention, and how many of those students are responding.</w:t>
      </w:r>
    </w:p>
    <w:p w:rsidR="00906FBF" w:rsidRDefault="00906FBF">
      <w:pPr>
        <w:rPr>
          <w:b/>
        </w:rPr>
      </w:pPr>
    </w:p>
    <w:p w:rsidR="00906FBF" w:rsidRDefault="005D7F12">
      <w:r>
        <w:rPr>
          <w:b/>
        </w:rPr>
        <w:t>Building Level Tier 3 Systems Team</w:t>
      </w:r>
    </w:p>
    <w:p w:rsidR="00906FBF" w:rsidRDefault="005D7F12">
      <w:r>
        <w:t>Tier 3 Building System Team refers to a multi-disciplinary team with the primary focus of all stu</w:t>
      </w:r>
      <w:r>
        <w:t xml:space="preserve">dents in the building who need individual intervention.  This team would coordinate intervention for all students receiving individual intervention, monitor the number of students receiving individual interventions and evaluate how many are responding. </w:t>
      </w:r>
    </w:p>
    <w:p w:rsidR="00906FBF" w:rsidRDefault="00906FBF">
      <w:pPr>
        <w:rPr>
          <w:b/>
        </w:rPr>
      </w:pPr>
    </w:p>
    <w:p w:rsidR="00906FBF" w:rsidRDefault="00906FBF">
      <w:pPr>
        <w:rPr>
          <w:b/>
        </w:rPr>
      </w:pPr>
    </w:p>
    <w:p w:rsidR="00906FBF" w:rsidRDefault="005D7F12">
      <w:r>
        <w:rPr>
          <w:b/>
        </w:rPr>
        <w:lastRenderedPageBreak/>
        <w:t>Team Membership:</w:t>
      </w:r>
    </w:p>
    <w:p w:rsidR="00906FBF" w:rsidRDefault="005D7F12">
      <w:r>
        <w:t>At each Tier, a multi-disciplinary team that actively participates in regularly scheduled meetings is imperative for a successful implementation.  The table below illustrates potential members of these teams.  Note that in some school buil</w:t>
      </w:r>
      <w:r>
        <w:t>dings there is one team that discusses each tiered system.</w:t>
      </w:r>
    </w:p>
    <w:p w:rsidR="00906FBF" w:rsidRDefault="00906FBF"/>
    <w:tbl>
      <w:tblPr>
        <w:tblStyle w:val="ac"/>
        <w:tblW w:w="14385"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965"/>
        <w:gridCol w:w="4830"/>
      </w:tblGrid>
      <w:tr w:rsidR="00906FBF">
        <w:tc>
          <w:tcPr>
            <w:tcW w:w="4590" w:type="dxa"/>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Building Level Tier I Team</w:t>
            </w:r>
          </w:p>
          <w:p w:rsidR="00906FBF" w:rsidRDefault="00906FBF">
            <w:pPr>
              <w:widowControl w:val="0"/>
              <w:pBdr>
                <w:top w:val="nil"/>
                <w:left w:val="nil"/>
                <w:bottom w:val="nil"/>
                <w:right w:val="nil"/>
                <w:between w:val="nil"/>
              </w:pBdr>
              <w:jc w:val="center"/>
              <w:rPr>
                <w:b/>
                <w:sz w:val="24"/>
                <w:szCs w:val="24"/>
              </w:rPr>
            </w:pPr>
          </w:p>
        </w:tc>
        <w:tc>
          <w:tcPr>
            <w:tcW w:w="4965" w:type="dxa"/>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Building Level Tier II Team</w:t>
            </w:r>
          </w:p>
        </w:tc>
        <w:tc>
          <w:tcPr>
            <w:tcW w:w="4830" w:type="dxa"/>
            <w:shd w:val="clear" w:color="auto" w:fill="D9D9D9"/>
          </w:tcPr>
          <w:p w:rsidR="00906FBF" w:rsidRDefault="005D7F12">
            <w:pPr>
              <w:widowControl w:val="0"/>
              <w:pBdr>
                <w:top w:val="nil"/>
                <w:left w:val="nil"/>
                <w:bottom w:val="nil"/>
                <w:right w:val="nil"/>
                <w:between w:val="nil"/>
              </w:pBdr>
              <w:jc w:val="center"/>
              <w:rPr>
                <w:b/>
                <w:sz w:val="24"/>
                <w:szCs w:val="24"/>
              </w:rPr>
            </w:pPr>
            <w:r>
              <w:rPr>
                <w:b/>
                <w:sz w:val="24"/>
                <w:szCs w:val="24"/>
              </w:rPr>
              <w:t>Building Level Tier III Team</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Building Principal*</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Building Principal*</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Building Principal*</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Clinician*</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Clinician</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Clinician</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Family Member(s)</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Family Member(s)</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Family Member(s)</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Student(s)</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Student(s)</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Student(s)</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Regular Education Teachers representing all grades/content areas</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Regular Education Teacher(s) representing grades/content areas</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Regular Education Teacher</w:t>
            </w:r>
          </w:p>
        </w:tc>
      </w:tr>
      <w:tr w:rsidR="00906FBF">
        <w:trPr>
          <w:trHeight w:val="460"/>
        </w:trPr>
        <w:tc>
          <w:tcPr>
            <w:tcW w:w="4590" w:type="dxa"/>
          </w:tcPr>
          <w:p w:rsidR="00906FBF" w:rsidRDefault="005D7F12">
            <w:pPr>
              <w:widowControl w:val="0"/>
              <w:pBdr>
                <w:top w:val="nil"/>
                <w:left w:val="nil"/>
                <w:bottom w:val="nil"/>
                <w:right w:val="nil"/>
                <w:between w:val="nil"/>
              </w:pBdr>
              <w:rPr>
                <w:sz w:val="24"/>
                <w:szCs w:val="24"/>
              </w:rPr>
            </w:pPr>
            <w:r>
              <w:rPr>
                <w:sz w:val="24"/>
                <w:szCs w:val="24"/>
              </w:rPr>
              <w:t>Special Education Teachers representing academics and behavior</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Special Education Teacher(s) with specific expertise in social/emotional/behavior</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Special Education Teacher</w:t>
            </w:r>
          </w:p>
        </w:tc>
      </w:tr>
      <w:tr w:rsidR="00906FBF">
        <w:tc>
          <w:tcPr>
            <w:tcW w:w="4590" w:type="dxa"/>
          </w:tcPr>
          <w:p w:rsidR="00906FBF" w:rsidRDefault="005D7F12">
            <w:pPr>
              <w:widowControl w:val="0"/>
              <w:pBdr>
                <w:top w:val="nil"/>
                <w:left w:val="nil"/>
                <w:bottom w:val="nil"/>
                <w:right w:val="nil"/>
                <w:between w:val="nil"/>
              </w:pBdr>
              <w:rPr>
                <w:sz w:val="24"/>
                <w:szCs w:val="24"/>
              </w:rPr>
            </w:pPr>
            <w:r>
              <w:rPr>
                <w:sz w:val="24"/>
                <w:szCs w:val="24"/>
              </w:rPr>
              <w:t>Other support staff in building such as nurse, counselor, etc.</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Nurse</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Nurse when appr</w:t>
            </w:r>
            <w:r>
              <w:rPr>
                <w:sz w:val="24"/>
                <w:szCs w:val="24"/>
              </w:rPr>
              <w:t>opriate</w:t>
            </w:r>
          </w:p>
        </w:tc>
      </w:tr>
      <w:tr w:rsidR="00906FBF">
        <w:tc>
          <w:tcPr>
            <w:tcW w:w="4590" w:type="dxa"/>
          </w:tcPr>
          <w:p w:rsidR="00906FBF" w:rsidRDefault="005D7F12">
            <w:pPr>
              <w:widowControl w:val="0"/>
              <w:pBdr>
                <w:top w:val="nil"/>
                <w:left w:val="nil"/>
                <w:bottom w:val="nil"/>
                <w:right w:val="nil"/>
                <w:between w:val="nil"/>
              </w:pBdr>
              <w:rPr>
                <w:sz w:val="24"/>
                <w:szCs w:val="24"/>
              </w:rPr>
            </w:pPr>
            <w:r>
              <w:rPr>
                <w:sz w:val="24"/>
                <w:szCs w:val="24"/>
              </w:rPr>
              <w:t>Consideration for other supports such as cafeteria worker, custodian, building secretary</w:t>
            </w:r>
          </w:p>
        </w:tc>
        <w:tc>
          <w:tcPr>
            <w:tcW w:w="4965" w:type="dxa"/>
          </w:tcPr>
          <w:p w:rsidR="00906FBF" w:rsidRDefault="005D7F12">
            <w:pPr>
              <w:widowControl w:val="0"/>
              <w:pBdr>
                <w:top w:val="nil"/>
                <w:left w:val="nil"/>
                <w:bottom w:val="nil"/>
                <w:right w:val="nil"/>
                <w:between w:val="nil"/>
              </w:pBdr>
              <w:rPr>
                <w:sz w:val="24"/>
                <w:szCs w:val="24"/>
              </w:rPr>
            </w:pPr>
            <w:r>
              <w:rPr>
                <w:sz w:val="24"/>
                <w:szCs w:val="24"/>
              </w:rPr>
              <w:t>School counselor, social worker, and/or psychologist</w:t>
            </w:r>
          </w:p>
        </w:tc>
        <w:tc>
          <w:tcPr>
            <w:tcW w:w="4830" w:type="dxa"/>
          </w:tcPr>
          <w:p w:rsidR="00906FBF" w:rsidRDefault="005D7F12">
            <w:pPr>
              <w:widowControl w:val="0"/>
              <w:pBdr>
                <w:top w:val="nil"/>
                <w:left w:val="nil"/>
                <w:bottom w:val="nil"/>
                <w:right w:val="nil"/>
                <w:between w:val="nil"/>
              </w:pBdr>
              <w:rPr>
                <w:sz w:val="24"/>
                <w:szCs w:val="24"/>
              </w:rPr>
            </w:pPr>
            <w:r>
              <w:rPr>
                <w:sz w:val="24"/>
                <w:szCs w:val="24"/>
              </w:rPr>
              <w:t>School counselor, social worker, and/or psychologist</w:t>
            </w:r>
          </w:p>
        </w:tc>
      </w:tr>
    </w:tbl>
    <w:p w:rsidR="00906FBF" w:rsidRDefault="005D7F12">
      <w:r>
        <w:t xml:space="preserve">*or designee </w:t>
      </w:r>
    </w:p>
    <w:p w:rsidR="00906FBF" w:rsidRDefault="00906FBF"/>
    <w:p w:rsidR="00906FBF" w:rsidRDefault="00906FBF">
      <w:pPr>
        <w:rPr>
          <w:b/>
          <w:sz w:val="28"/>
          <w:szCs w:val="28"/>
        </w:rPr>
      </w:pPr>
    </w:p>
    <w:p w:rsidR="00906FBF" w:rsidRDefault="00906FBF">
      <w:pPr>
        <w:ind w:right="-1170"/>
        <w:rPr>
          <w:b/>
          <w:sz w:val="28"/>
          <w:szCs w:val="28"/>
          <w:u w:val="single"/>
        </w:rPr>
      </w:pPr>
    </w:p>
    <w:p w:rsidR="00906FBF" w:rsidRDefault="00906FBF">
      <w:pPr>
        <w:ind w:right="-1170"/>
        <w:rPr>
          <w:b/>
          <w:sz w:val="28"/>
          <w:szCs w:val="28"/>
          <w:u w:val="single"/>
        </w:rPr>
      </w:pPr>
    </w:p>
    <w:p w:rsidR="00906FBF" w:rsidRDefault="00906FBF">
      <w:pPr>
        <w:ind w:right="-1170"/>
        <w:rPr>
          <w:b/>
          <w:sz w:val="28"/>
          <w:szCs w:val="28"/>
          <w:u w:val="single"/>
        </w:rPr>
      </w:pPr>
    </w:p>
    <w:p w:rsidR="00906FBF" w:rsidRDefault="00906FBF">
      <w:pPr>
        <w:ind w:right="-1170"/>
        <w:rPr>
          <w:b/>
          <w:sz w:val="28"/>
          <w:szCs w:val="28"/>
          <w:u w:val="single"/>
        </w:rPr>
      </w:pPr>
    </w:p>
    <w:tbl>
      <w:tblPr>
        <w:tblStyle w:val="ad"/>
        <w:tblW w:w="141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15"/>
      </w:tblGrid>
      <w:tr w:rsidR="00906FBF">
        <w:tc>
          <w:tcPr>
            <w:tcW w:w="1411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28"/>
                <w:szCs w:val="28"/>
                <w:u w:val="single"/>
              </w:rPr>
            </w:pPr>
            <w:r>
              <w:rPr>
                <w:noProof/>
              </w:rPr>
              <w:lastRenderedPageBreak/>
              <w:drawing>
                <wp:inline distT="114300" distB="114300" distL="114300" distR="114300">
                  <wp:extent cx="969113" cy="833438"/>
                  <wp:effectExtent l="0" t="0" r="0" b="0"/>
                  <wp:docPr id="74"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8"/>
                          <a:srcRect/>
                          <a:stretch>
                            <a:fillRect/>
                          </a:stretch>
                        </pic:blipFill>
                        <pic:spPr>
                          <a:xfrm>
                            <a:off x="0" y="0"/>
                            <a:ext cx="969113" cy="833438"/>
                          </a:xfrm>
                          <a:prstGeom prst="rect">
                            <a:avLst/>
                          </a:prstGeom>
                          <a:ln/>
                        </pic:spPr>
                      </pic:pic>
                    </a:graphicData>
                  </a:graphic>
                </wp:inline>
              </w:drawing>
            </w:r>
            <w:r>
              <w:rPr>
                <w:b/>
                <w:sz w:val="32"/>
                <w:szCs w:val="32"/>
              </w:rPr>
              <w:t>Team Composition Guiding Questions:</w:t>
            </w:r>
          </w:p>
        </w:tc>
      </w:tr>
    </w:tbl>
    <w:p w:rsidR="00906FBF" w:rsidRDefault="005D7F12">
      <w:pPr>
        <w:rPr>
          <w:b/>
          <w:sz w:val="32"/>
          <w:szCs w:val="32"/>
        </w:rPr>
      </w:pPr>
      <w:r>
        <w:rPr>
          <w:noProof/>
        </w:rPr>
        <w:drawing>
          <wp:inline distT="114300" distB="114300" distL="114300" distR="114300">
            <wp:extent cx="423863" cy="375223"/>
            <wp:effectExtent l="0" t="0" r="0" b="0"/>
            <wp:docPr id="44"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8"/>
                    <a:srcRect/>
                    <a:stretch>
                      <a:fillRect/>
                    </a:stretch>
                  </pic:blipFill>
                  <pic:spPr>
                    <a:xfrm>
                      <a:off x="0" y="0"/>
                      <a:ext cx="423863" cy="375223"/>
                    </a:xfrm>
                    <a:prstGeom prst="rect">
                      <a:avLst/>
                    </a:prstGeom>
                    <a:ln/>
                  </pic:spPr>
                </pic:pic>
              </a:graphicData>
            </a:graphic>
          </wp:inline>
        </w:drawing>
      </w:r>
      <w:r>
        <w:rPr>
          <w:b/>
          <w:sz w:val="32"/>
          <w:szCs w:val="32"/>
        </w:rPr>
        <w:t>Activity:  Team Inventory</w:t>
      </w:r>
    </w:p>
    <w:p w:rsidR="00906FBF" w:rsidRDefault="005D7F12">
      <w:pPr>
        <w:rPr>
          <w:b/>
        </w:rPr>
      </w:pPr>
      <w:r>
        <w:rPr>
          <w:b/>
        </w:rPr>
        <w:t xml:space="preserve">What multi-leveled teams already exist in your building?  </w:t>
      </w:r>
    </w:p>
    <w:p w:rsidR="00906FBF" w:rsidRDefault="005D7F12">
      <w:r>
        <w:t>Use the descriptions of building level teams above to determine which teams exist in the your building.  The conversation that occurs at this team is the important focus and not the team name.  Meaning you need to consider if the conversations occur and if</w:t>
      </w:r>
      <w:r>
        <w:t xml:space="preserve"> so, what team has that conversation.</w:t>
      </w:r>
    </w:p>
    <w:tbl>
      <w:tblPr>
        <w:tblStyle w:val="ae"/>
        <w:tblW w:w="1438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0"/>
        <w:gridCol w:w="2420"/>
        <w:gridCol w:w="3855"/>
      </w:tblGrid>
      <w:tr w:rsidR="00906FBF">
        <w:tc>
          <w:tcPr>
            <w:tcW w:w="811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2420" w:type="dxa"/>
            <w:shd w:val="clear" w:color="auto" w:fill="D9D9D9"/>
            <w:tcMar>
              <w:top w:w="100" w:type="dxa"/>
              <w:left w:w="100" w:type="dxa"/>
              <w:bottom w:w="100" w:type="dxa"/>
              <w:right w:w="100" w:type="dxa"/>
            </w:tcMar>
            <w:vAlign w:val="bottom"/>
          </w:tcPr>
          <w:p w:rsidR="00906FBF" w:rsidRDefault="005D7F12">
            <w:pPr>
              <w:widowControl w:val="0"/>
              <w:pBdr>
                <w:top w:val="nil"/>
                <w:left w:val="nil"/>
                <w:bottom w:val="nil"/>
                <w:right w:val="nil"/>
                <w:between w:val="nil"/>
              </w:pBdr>
              <w:jc w:val="center"/>
              <w:rPr>
                <w:b/>
                <w:sz w:val="24"/>
                <w:szCs w:val="24"/>
              </w:rPr>
            </w:pPr>
            <w:r>
              <w:rPr>
                <w:b/>
                <w:sz w:val="24"/>
                <w:szCs w:val="24"/>
              </w:rPr>
              <w:t>In Place, Partially In Place, Not in Place</w:t>
            </w:r>
          </w:p>
        </w:tc>
        <w:tc>
          <w:tcPr>
            <w:tcW w:w="3855" w:type="dxa"/>
            <w:shd w:val="clear" w:color="auto" w:fill="D9D9D9"/>
            <w:tcMar>
              <w:top w:w="100" w:type="dxa"/>
              <w:left w:w="100" w:type="dxa"/>
              <w:bottom w:w="100" w:type="dxa"/>
              <w:right w:w="100" w:type="dxa"/>
            </w:tcMar>
            <w:vAlign w:val="bottom"/>
          </w:tcPr>
          <w:p w:rsidR="00906FBF" w:rsidRDefault="005D7F12">
            <w:pPr>
              <w:widowControl w:val="0"/>
              <w:pBdr>
                <w:top w:val="nil"/>
                <w:left w:val="nil"/>
                <w:bottom w:val="nil"/>
                <w:right w:val="nil"/>
                <w:between w:val="nil"/>
              </w:pBdr>
              <w:jc w:val="center"/>
              <w:rPr>
                <w:b/>
                <w:sz w:val="24"/>
                <w:szCs w:val="24"/>
              </w:rPr>
            </w:pPr>
            <w:r>
              <w:rPr>
                <w:b/>
                <w:sz w:val="24"/>
                <w:szCs w:val="24"/>
              </w:rPr>
              <w:t>Identify team where conversation occurs (i</w:t>
            </w:r>
            <w:r>
              <w:rPr>
                <w:b/>
                <w:sz w:val="24"/>
                <w:szCs w:val="24"/>
              </w:rPr>
              <w:t>.e.: Universal Team, Student Assistance Team, etc)</w:t>
            </w:r>
          </w:p>
        </w:tc>
      </w:tr>
      <w:tr w:rsidR="00906FBF">
        <w:tc>
          <w:tcPr>
            <w:tcW w:w="8110" w:type="dxa"/>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rPr>
                <w:sz w:val="24"/>
                <w:szCs w:val="24"/>
              </w:rPr>
            </w:pPr>
            <w:r>
              <w:rPr>
                <w:b/>
                <w:sz w:val="24"/>
                <w:szCs w:val="24"/>
              </w:rPr>
              <w:t>Building Level Tier 1 Conversation</w:t>
            </w:r>
          </w:p>
          <w:p w:rsidR="00906FBF" w:rsidRDefault="005D7F12">
            <w:pPr>
              <w:widowControl w:val="0"/>
              <w:numPr>
                <w:ilvl w:val="0"/>
                <w:numId w:val="20"/>
              </w:numPr>
              <w:pBdr>
                <w:top w:val="nil"/>
                <w:left w:val="nil"/>
                <w:bottom w:val="nil"/>
                <w:right w:val="nil"/>
                <w:between w:val="nil"/>
              </w:pBdr>
              <w:ind w:hanging="360"/>
            </w:pPr>
            <w:r>
              <w:rPr>
                <w:sz w:val="24"/>
                <w:szCs w:val="24"/>
              </w:rPr>
              <w:t>Reviewing schoolwide and community data</w:t>
            </w:r>
          </w:p>
          <w:p w:rsidR="00906FBF" w:rsidRDefault="005D7F12">
            <w:pPr>
              <w:widowControl w:val="0"/>
              <w:numPr>
                <w:ilvl w:val="0"/>
                <w:numId w:val="20"/>
              </w:numPr>
              <w:pBdr>
                <w:top w:val="nil"/>
                <w:left w:val="nil"/>
                <w:bottom w:val="nil"/>
                <w:right w:val="nil"/>
                <w:between w:val="nil"/>
              </w:pBdr>
              <w:ind w:hanging="360"/>
            </w:pPr>
            <w:r>
              <w:rPr>
                <w:sz w:val="24"/>
                <w:szCs w:val="24"/>
              </w:rPr>
              <w:t>Implementing and monitoring school-wide interventions</w:t>
            </w:r>
          </w:p>
        </w:tc>
        <w:tc>
          <w:tcPr>
            <w:tcW w:w="242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3855"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r>
      <w:tr w:rsidR="00906FBF">
        <w:tc>
          <w:tcPr>
            <w:tcW w:w="8110" w:type="dxa"/>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rPr>
                <w:sz w:val="24"/>
                <w:szCs w:val="24"/>
              </w:rPr>
            </w:pPr>
            <w:r>
              <w:rPr>
                <w:b/>
                <w:sz w:val="24"/>
                <w:szCs w:val="24"/>
              </w:rPr>
              <w:t>Building Level Tier 2 Systems Conversation</w:t>
            </w:r>
          </w:p>
          <w:p w:rsidR="00906FBF" w:rsidRDefault="005D7F12">
            <w:pPr>
              <w:widowControl w:val="0"/>
              <w:numPr>
                <w:ilvl w:val="0"/>
                <w:numId w:val="14"/>
              </w:numPr>
              <w:pBdr>
                <w:top w:val="nil"/>
                <w:left w:val="nil"/>
                <w:bottom w:val="nil"/>
                <w:right w:val="nil"/>
                <w:between w:val="nil"/>
              </w:pBdr>
              <w:ind w:hanging="360"/>
            </w:pPr>
            <w:r>
              <w:rPr>
                <w:sz w:val="24"/>
                <w:szCs w:val="24"/>
              </w:rPr>
              <w:t>Identifying, implementing and monitoring tier 2 interventions</w:t>
            </w:r>
          </w:p>
        </w:tc>
        <w:tc>
          <w:tcPr>
            <w:tcW w:w="242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3855"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r>
      <w:tr w:rsidR="00906FBF">
        <w:tc>
          <w:tcPr>
            <w:tcW w:w="8110" w:type="dxa"/>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rPr>
                <w:sz w:val="24"/>
                <w:szCs w:val="24"/>
              </w:rPr>
            </w:pPr>
            <w:r>
              <w:rPr>
                <w:b/>
                <w:sz w:val="24"/>
                <w:szCs w:val="24"/>
              </w:rPr>
              <w:t>Building Level Tier 3 Systems Conversation</w:t>
            </w:r>
          </w:p>
          <w:p w:rsidR="00906FBF" w:rsidRDefault="005D7F12">
            <w:pPr>
              <w:widowControl w:val="0"/>
              <w:numPr>
                <w:ilvl w:val="0"/>
                <w:numId w:val="13"/>
              </w:numPr>
              <w:pBdr>
                <w:top w:val="nil"/>
                <w:left w:val="nil"/>
                <w:bottom w:val="nil"/>
                <w:right w:val="nil"/>
                <w:between w:val="nil"/>
              </w:pBdr>
              <w:ind w:hanging="360"/>
            </w:pPr>
            <w:r>
              <w:rPr>
                <w:sz w:val="24"/>
                <w:szCs w:val="24"/>
              </w:rPr>
              <w:t>Identifying, implementing and monitoring tier 3 interventions</w:t>
            </w:r>
          </w:p>
        </w:tc>
        <w:tc>
          <w:tcPr>
            <w:tcW w:w="242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3855"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r>
      <w:tr w:rsidR="00906FBF">
        <w:tc>
          <w:tcPr>
            <w:tcW w:w="8110" w:type="dxa"/>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rPr>
                <w:b/>
                <w:sz w:val="24"/>
                <w:szCs w:val="24"/>
              </w:rPr>
            </w:pPr>
            <w:r>
              <w:rPr>
                <w:b/>
                <w:sz w:val="24"/>
                <w:szCs w:val="24"/>
              </w:rPr>
              <w:t>Building Level Problem Solving Team</w:t>
            </w:r>
          </w:p>
          <w:p w:rsidR="00906FBF" w:rsidRDefault="005D7F12">
            <w:pPr>
              <w:widowControl w:val="0"/>
              <w:numPr>
                <w:ilvl w:val="0"/>
                <w:numId w:val="45"/>
              </w:numPr>
              <w:pBdr>
                <w:top w:val="nil"/>
                <w:left w:val="nil"/>
                <w:bottom w:val="nil"/>
                <w:right w:val="nil"/>
                <w:between w:val="nil"/>
              </w:pBdr>
              <w:contextualSpacing/>
              <w:rPr>
                <w:sz w:val="24"/>
                <w:szCs w:val="24"/>
              </w:rPr>
            </w:pPr>
            <w:r>
              <w:rPr>
                <w:sz w:val="24"/>
                <w:szCs w:val="24"/>
              </w:rPr>
              <w:t>Standing team of both education and community partners</w:t>
            </w:r>
          </w:p>
          <w:p w:rsidR="00906FBF" w:rsidRDefault="005D7F12">
            <w:pPr>
              <w:widowControl w:val="0"/>
              <w:numPr>
                <w:ilvl w:val="0"/>
                <w:numId w:val="45"/>
              </w:numPr>
              <w:pBdr>
                <w:top w:val="nil"/>
                <w:left w:val="nil"/>
                <w:bottom w:val="nil"/>
                <w:right w:val="nil"/>
                <w:between w:val="nil"/>
              </w:pBdr>
              <w:contextualSpacing/>
              <w:rPr>
                <w:sz w:val="24"/>
                <w:szCs w:val="24"/>
              </w:rPr>
            </w:pPr>
            <w:r>
              <w:rPr>
                <w:sz w:val="24"/>
                <w:szCs w:val="24"/>
              </w:rPr>
              <w:t>Uses FBA-BIP process to guide problem solving</w:t>
            </w:r>
          </w:p>
        </w:tc>
        <w:tc>
          <w:tcPr>
            <w:tcW w:w="242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3855"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r>
      <w:tr w:rsidR="00906FBF">
        <w:tc>
          <w:tcPr>
            <w:tcW w:w="8110" w:type="dxa"/>
            <w:shd w:val="clear" w:color="auto" w:fill="D9D9D9"/>
            <w:tcMar>
              <w:top w:w="100" w:type="dxa"/>
              <w:left w:w="100" w:type="dxa"/>
              <w:bottom w:w="100" w:type="dxa"/>
              <w:right w:w="100" w:type="dxa"/>
            </w:tcMar>
          </w:tcPr>
          <w:p w:rsidR="00906FBF" w:rsidRDefault="005D7F12">
            <w:pPr>
              <w:widowControl w:val="0"/>
              <w:pBdr>
                <w:top w:val="nil"/>
                <w:left w:val="nil"/>
                <w:bottom w:val="nil"/>
                <w:right w:val="nil"/>
                <w:between w:val="nil"/>
              </w:pBdr>
              <w:rPr>
                <w:sz w:val="24"/>
                <w:szCs w:val="24"/>
              </w:rPr>
            </w:pPr>
            <w:r>
              <w:rPr>
                <w:b/>
                <w:sz w:val="24"/>
                <w:szCs w:val="24"/>
              </w:rPr>
              <w:t>Building Level Individual Student Team</w:t>
            </w:r>
          </w:p>
          <w:p w:rsidR="00906FBF" w:rsidRDefault="005D7F12">
            <w:pPr>
              <w:widowControl w:val="0"/>
              <w:numPr>
                <w:ilvl w:val="0"/>
                <w:numId w:val="48"/>
              </w:numPr>
              <w:pBdr>
                <w:top w:val="nil"/>
                <w:left w:val="nil"/>
                <w:bottom w:val="nil"/>
                <w:right w:val="nil"/>
                <w:between w:val="nil"/>
              </w:pBdr>
              <w:ind w:hanging="360"/>
            </w:pPr>
            <w:r>
              <w:rPr>
                <w:sz w:val="24"/>
                <w:szCs w:val="24"/>
              </w:rPr>
              <w:t>Team composed of members identified by family/student</w:t>
            </w:r>
          </w:p>
          <w:p w:rsidR="00906FBF" w:rsidRDefault="005D7F12">
            <w:pPr>
              <w:widowControl w:val="0"/>
              <w:numPr>
                <w:ilvl w:val="0"/>
                <w:numId w:val="48"/>
              </w:numPr>
              <w:pBdr>
                <w:top w:val="nil"/>
                <w:left w:val="nil"/>
                <w:bottom w:val="nil"/>
                <w:right w:val="nil"/>
                <w:between w:val="nil"/>
              </w:pBdr>
              <w:ind w:hanging="360"/>
            </w:pPr>
            <w:r>
              <w:rPr>
                <w:sz w:val="24"/>
                <w:szCs w:val="24"/>
              </w:rPr>
              <w:t>Developing, implementing and monitoring individual student action plans</w:t>
            </w:r>
          </w:p>
        </w:tc>
        <w:tc>
          <w:tcPr>
            <w:tcW w:w="2420"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c>
          <w:tcPr>
            <w:tcW w:w="3855" w:type="dxa"/>
            <w:tcMar>
              <w:top w:w="100" w:type="dxa"/>
              <w:left w:w="100" w:type="dxa"/>
              <w:bottom w:w="100" w:type="dxa"/>
              <w:right w:w="100" w:type="dxa"/>
            </w:tcMar>
          </w:tcPr>
          <w:p w:rsidR="00906FBF" w:rsidRDefault="00906FBF">
            <w:pPr>
              <w:widowControl w:val="0"/>
              <w:pBdr>
                <w:top w:val="nil"/>
                <w:left w:val="nil"/>
                <w:bottom w:val="nil"/>
                <w:right w:val="nil"/>
                <w:between w:val="nil"/>
              </w:pBdr>
              <w:rPr>
                <w:sz w:val="24"/>
                <w:szCs w:val="24"/>
              </w:rPr>
            </w:pPr>
          </w:p>
        </w:tc>
      </w:tr>
    </w:tbl>
    <w:p w:rsidR="00906FBF" w:rsidRDefault="00906FBF">
      <w:pPr>
        <w:rPr>
          <w:b/>
        </w:rPr>
      </w:pPr>
    </w:p>
    <w:p w:rsidR="00906FBF" w:rsidRDefault="005D7F12">
      <w:r>
        <w:rPr>
          <w:b/>
        </w:rPr>
        <w:lastRenderedPageBreak/>
        <w:t>Do you have overlap in your teams?</w:t>
      </w:r>
    </w:p>
    <w:p w:rsidR="00906FBF" w:rsidRDefault="005D7F12">
      <w:r>
        <w:t xml:space="preserve">If you are finding you have multiple teams that may focus on components of these conversations, it may be helpful to take an inventory of current teams, their goals, and intended outcomes to help streamline our work. The </w:t>
      </w:r>
      <w:r>
        <w:rPr>
          <w:noProof/>
        </w:rPr>
        <w:drawing>
          <wp:inline distT="114300" distB="114300" distL="114300" distR="114300">
            <wp:extent cx="366951" cy="342487"/>
            <wp:effectExtent l="0" t="0" r="0" b="0"/>
            <wp:docPr id="75"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23">
        <w:r>
          <w:rPr>
            <w:i/>
            <w:color w:val="1155CC"/>
            <w:u w:val="single"/>
          </w:rPr>
          <w:t>Working Smarter, Not Harder</w:t>
        </w:r>
      </w:hyperlink>
      <w:r>
        <w:t xml:space="preserve"> matrix will support your team through this process.  </w:t>
      </w:r>
    </w:p>
    <w:p w:rsidR="00906FBF" w:rsidRDefault="005D7F12">
      <w:pPr>
        <w:rPr>
          <w:b/>
          <w:sz w:val="32"/>
          <w:szCs w:val="32"/>
        </w:rPr>
      </w:pPr>
      <w:r>
        <w:rPr>
          <w:noProof/>
        </w:rPr>
        <w:drawing>
          <wp:inline distT="114300" distB="114300" distL="114300" distR="114300">
            <wp:extent cx="347663" cy="310677"/>
            <wp:effectExtent l="0" t="0" r="0" b="0"/>
            <wp:docPr id="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47663" cy="310677"/>
                    </a:xfrm>
                    <a:prstGeom prst="rect">
                      <a:avLst/>
                    </a:prstGeom>
                    <a:ln/>
                  </pic:spPr>
                </pic:pic>
              </a:graphicData>
            </a:graphic>
          </wp:inline>
        </w:drawing>
      </w:r>
      <w:r>
        <w:rPr>
          <w:b/>
          <w:sz w:val="32"/>
          <w:szCs w:val="32"/>
        </w:rPr>
        <w:t>Activity:  Team Membership Inventory</w:t>
      </w:r>
    </w:p>
    <w:p w:rsidR="00906FBF" w:rsidRDefault="005D7F12">
      <w:pPr>
        <w:ind w:left="720"/>
      </w:pPr>
      <w:r>
        <w:t xml:space="preserve">Refer to the </w:t>
      </w:r>
      <w:r>
        <w:rPr>
          <w:b/>
        </w:rPr>
        <w:t>team membership</w:t>
      </w:r>
      <w:r>
        <w:t xml:space="preserve"> table</w:t>
      </w:r>
      <w:r>
        <w:t xml:space="preserve"> on previous page and use table below to identify</w:t>
      </w:r>
    </w:p>
    <w:p w:rsidR="00906FBF" w:rsidRDefault="005D7F12">
      <w:pPr>
        <w:numPr>
          <w:ilvl w:val="1"/>
          <w:numId w:val="23"/>
        </w:numPr>
        <w:contextualSpacing/>
      </w:pPr>
      <w:r>
        <w:t xml:space="preserve"> Stakeholders currently represented on each team  </w:t>
      </w:r>
    </w:p>
    <w:p w:rsidR="00906FBF" w:rsidRDefault="005D7F12">
      <w:pPr>
        <w:numPr>
          <w:ilvl w:val="1"/>
          <w:numId w:val="23"/>
        </w:numPr>
        <w:contextualSpacing/>
      </w:pPr>
      <w:r>
        <w:t xml:space="preserve"> Stakeholders need to be added </w:t>
      </w:r>
    </w:p>
    <w:p w:rsidR="00906FBF" w:rsidRDefault="005D7F12">
      <w:pPr>
        <w:numPr>
          <w:ilvl w:val="1"/>
          <w:numId w:val="23"/>
        </w:numPr>
        <w:contextualSpacing/>
      </w:pPr>
      <w:r>
        <w:t xml:space="preserve"> A plan for enrolling each team member</w:t>
      </w:r>
    </w:p>
    <w:tbl>
      <w:tblPr>
        <w:tblStyle w:val="af"/>
        <w:tblW w:w="1467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5520"/>
        <w:gridCol w:w="2550"/>
        <w:gridCol w:w="3900"/>
      </w:tblGrid>
      <w:tr w:rsidR="00906FBF">
        <w:tc>
          <w:tcPr>
            <w:tcW w:w="2700" w:type="dxa"/>
            <w:shd w:val="clear" w:color="auto" w:fill="D9D9D9"/>
            <w:vAlign w:val="bottom"/>
          </w:tcPr>
          <w:p w:rsidR="00906FBF" w:rsidRDefault="005D7F12">
            <w:pPr>
              <w:widowControl w:val="0"/>
              <w:pBdr>
                <w:top w:val="nil"/>
                <w:left w:val="nil"/>
                <w:bottom w:val="nil"/>
                <w:right w:val="nil"/>
                <w:between w:val="nil"/>
              </w:pBdr>
              <w:spacing w:line="276" w:lineRule="auto"/>
              <w:rPr>
                <w:sz w:val="24"/>
                <w:szCs w:val="24"/>
              </w:rPr>
            </w:pPr>
            <w:r>
              <w:rPr>
                <w:b/>
                <w:sz w:val="24"/>
                <w:szCs w:val="24"/>
              </w:rPr>
              <w:t>Team</w:t>
            </w:r>
          </w:p>
        </w:tc>
        <w:tc>
          <w:tcPr>
            <w:tcW w:w="5520" w:type="dxa"/>
            <w:shd w:val="clear" w:color="auto" w:fill="D9D9D9"/>
            <w:vAlign w:val="bottom"/>
          </w:tcPr>
          <w:p w:rsidR="00906FBF" w:rsidRDefault="005D7F12">
            <w:pPr>
              <w:widowControl w:val="0"/>
              <w:pBdr>
                <w:top w:val="nil"/>
                <w:left w:val="nil"/>
                <w:bottom w:val="nil"/>
                <w:right w:val="nil"/>
                <w:between w:val="nil"/>
              </w:pBdr>
              <w:spacing w:line="276" w:lineRule="auto"/>
              <w:rPr>
                <w:sz w:val="24"/>
                <w:szCs w:val="24"/>
              </w:rPr>
            </w:pPr>
            <w:r>
              <w:rPr>
                <w:b/>
                <w:sz w:val="24"/>
                <w:szCs w:val="24"/>
              </w:rPr>
              <w:t>Current Team Members</w:t>
            </w:r>
          </w:p>
        </w:tc>
        <w:tc>
          <w:tcPr>
            <w:tcW w:w="2550" w:type="dxa"/>
            <w:shd w:val="clear" w:color="auto" w:fill="D9D9D9"/>
            <w:vAlign w:val="bottom"/>
          </w:tcPr>
          <w:p w:rsidR="00906FBF" w:rsidRDefault="005D7F12">
            <w:pPr>
              <w:widowControl w:val="0"/>
              <w:pBdr>
                <w:top w:val="nil"/>
                <w:left w:val="nil"/>
                <w:bottom w:val="nil"/>
                <w:right w:val="nil"/>
                <w:between w:val="nil"/>
              </w:pBdr>
              <w:spacing w:line="276" w:lineRule="auto"/>
              <w:rPr>
                <w:sz w:val="24"/>
                <w:szCs w:val="24"/>
              </w:rPr>
            </w:pPr>
            <w:r>
              <w:rPr>
                <w:b/>
                <w:sz w:val="24"/>
                <w:szCs w:val="24"/>
              </w:rPr>
              <w:t>Need to add</w:t>
            </w:r>
          </w:p>
        </w:tc>
        <w:tc>
          <w:tcPr>
            <w:tcW w:w="3900" w:type="dxa"/>
            <w:shd w:val="clear" w:color="auto" w:fill="D9D9D9"/>
            <w:vAlign w:val="bottom"/>
          </w:tcPr>
          <w:p w:rsidR="00906FBF" w:rsidRDefault="005D7F12">
            <w:pPr>
              <w:widowControl w:val="0"/>
              <w:pBdr>
                <w:top w:val="nil"/>
                <w:left w:val="nil"/>
                <w:bottom w:val="nil"/>
                <w:right w:val="nil"/>
                <w:between w:val="nil"/>
              </w:pBdr>
              <w:spacing w:line="276" w:lineRule="auto"/>
              <w:rPr>
                <w:b/>
                <w:sz w:val="24"/>
                <w:szCs w:val="24"/>
              </w:rPr>
            </w:pPr>
            <w:r>
              <w:rPr>
                <w:b/>
                <w:sz w:val="24"/>
                <w:szCs w:val="24"/>
              </w:rPr>
              <w:t>Plan for adding team member and removing barri</w:t>
            </w:r>
            <w:r>
              <w:rPr>
                <w:b/>
                <w:sz w:val="24"/>
                <w:szCs w:val="24"/>
              </w:rPr>
              <w:t>ers (who, what, when)</w:t>
            </w:r>
          </w:p>
        </w:tc>
      </w:tr>
      <w:tr w:rsidR="00906FBF">
        <w:trPr>
          <w:trHeight w:val="1700"/>
        </w:trPr>
        <w:tc>
          <w:tcPr>
            <w:tcW w:w="2700" w:type="dxa"/>
            <w:tcBorders>
              <w:left w:val="single" w:sz="4" w:space="0" w:color="000000"/>
            </w:tcBorders>
          </w:tcPr>
          <w:p w:rsidR="00906FBF" w:rsidRDefault="005D7F12">
            <w:pPr>
              <w:widowControl w:val="0"/>
              <w:pBdr>
                <w:top w:val="nil"/>
                <w:left w:val="nil"/>
                <w:bottom w:val="nil"/>
                <w:right w:val="nil"/>
                <w:between w:val="nil"/>
              </w:pBdr>
              <w:spacing w:line="276" w:lineRule="auto"/>
              <w:rPr>
                <w:b/>
                <w:sz w:val="24"/>
                <w:szCs w:val="24"/>
              </w:rPr>
            </w:pPr>
            <w:r>
              <w:rPr>
                <w:b/>
                <w:sz w:val="24"/>
                <w:szCs w:val="24"/>
              </w:rPr>
              <w:t>Building Level Tier 1 Team</w:t>
            </w:r>
          </w:p>
        </w:tc>
        <w:tc>
          <w:tcPr>
            <w:tcW w:w="5520" w:type="dxa"/>
          </w:tcPr>
          <w:p w:rsidR="00906FBF" w:rsidRDefault="00906FBF">
            <w:pPr>
              <w:widowControl w:val="0"/>
              <w:pBdr>
                <w:top w:val="nil"/>
                <w:left w:val="nil"/>
                <w:bottom w:val="nil"/>
                <w:right w:val="nil"/>
                <w:between w:val="nil"/>
              </w:pBdr>
              <w:rPr>
                <w:sz w:val="24"/>
                <w:szCs w:val="24"/>
              </w:rPr>
            </w:pPr>
          </w:p>
        </w:tc>
        <w:tc>
          <w:tcPr>
            <w:tcW w:w="2550" w:type="dxa"/>
          </w:tcPr>
          <w:p w:rsidR="00906FBF" w:rsidRDefault="00906FBF">
            <w:pPr>
              <w:widowControl w:val="0"/>
              <w:pBdr>
                <w:top w:val="nil"/>
                <w:left w:val="nil"/>
                <w:bottom w:val="nil"/>
                <w:right w:val="nil"/>
                <w:between w:val="nil"/>
              </w:pBdr>
              <w:rPr>
                <w:sz w:val="24"/>
                <w:szCs w:val="24"/>
              </w:rPr>
            </w:pPr>
          </w:p>
        </w:tc>
        <w:tc>
          <w:tcPr>
            <w:tcW w:w="3900" w:type="dxa"/>
          </w:tcPr>
          <w:p w:rsidR="00906FBF" w:rsidRDefault="00906FBF">
            <w:pPr>
              <w:widowControl w:val="0"/>
              <w:pBdr>
                <w:top w:val="nil"/>
                <w:left w:val="nil"/>
                <w:bottom w:val="nil"/>
                <w:right w:val="nil"/>
                <w:between w:val="nil"/>
              </w:pBdr>
              <w:rPr>
                <w:sz w:val="24"/>
                <w:szCs w:val="24"/>
              </w:rPr>
            </w:pPr>
          </w:p>
        </w:tc>
      </w:tr>
      <w:tr w:rsidR="00906FBF">
        <w:trPr>
          <w:trHeight w:val="1700"/>
        </w:trPr>
        <w:tc>
          <w:tcPr>
            <w:tcW w:w="2700" w:type="dxa"/>
            <w:tcBorders>
              <w:left w:val="single" w:sz="4" w:space="0" w:color="000000"/>
            </w:tcBorders>
          </w:tcPr>
          <w:p w:rsidR="00906FBF" w:rsidRDefault="005D7F12">
            <w:pPr>
              <w:widowControl w:val="0"/>
              <w:pBdr>
                <w:top w:val="nil"/>
                <w:left w:val="nil"/>
                <w:bottom w:val="nil"/>
                <w:right w:val="nil"/>
                <w:between w:val="nil"/>
              </w:pBdr>
              <w:spacing w:line="276" w:lineRule="auto"/>
              <w:rPr>
                <w:b/>
                <w:sz w:val="24"/>
                <w:szCs w:val="24"/>
              </w:rPr>
            </w:pPr>
            <w:r>
              <w:rPr>
                <w:b/>
                <w:sz w:val="24"/>
                <w:szCs w:val="24"/>
              </w:rPr>
              <w:t>Building Level Tier 2 Team</w:t>
            </w:r>
          </w:p>
        </w:tc>
        <w:tc>
          <w:tcPr>
            <w:tcW w:w="5520" w:type="dxa"/>
          </w:tcPr>
          <w:p w:rsidR="00906FBF" w:rsidRDefault="00906FBF">
            <w:pPr>
              <w:widowControl w:val="0"/>
              <w:pBdr>
                <w:top w:val="nil"/>
                <w:left w:val="nil"/>
                <w:bottom w:val="nil"/>
                <w:right w:val="nil"/>
                <w:between w:val="nil"/>
              </w:pBdr>
              <w:rPr>
                <w:sz w:val="24"/>
                <w:szCs w:val="24"/>
              </w:rPr>
            </w:pPr>
          </w:p>
        </w:tc>
        <w:tc>
          <w:tcPr>
            <w:tcW w:w="2550" w:type="dxa"/>
          </w:tcPr>
          <w:p w:rsidR="00906FBF" w:rsidRDefault="00906FBF">
            <w:pPr>
              <w:widowControl w:val="0"/>
              <w:pBdr>
                <w:top w:val="nil"/>
                <w:left w:val="nil"/>
                <w:bottom w:val="nil"/>
                <w:right w:val="nil"/>
                <w:between w:val="nil"/>
              </w:pBdr>
              <w:spacing w:line="276" w:lineRule="auto"/>
              <w:rPr>
                <w:sz w:val="24"/>
                <w:szCs w:val="24"/>
              </w:rPr>
            </w:pPr>
          </w:p>
        </w:tc>
        <w:tc>
          <w:tcPr>
            <w:tcW w:w="3900" w:type="dxa"/>
          </w:tcPr>
          <w:p w:rsidR="00906FBF" w:rsidRDefault="00906FBF">
            <w:pPr>
              <w:widowControl w:val="0"/>
              <w:pBdr>
                <w:top w:val="nil"/>
                <w:left w:val="nil"/>
                <w:bottom w:val="nil"/>
                <w:right w:val="nil"/>
                <w:between w:val="nil"/>
              </w:pBdr>
              <w:spacing w:line="276" w:lineRule="auto"/>
              <w:rPr>
                <w:sz w:val="24"/>
                <w:szCs w:val="24"/>
              </w:rPr>
            </w:pPr>
          </w:p>
        </w:tc>
      </w:tr>
      <w:tr w:rsidR="00906FBF">
        <w:trPr>
          <w:trHeight w:val="1700"/>
        </w:trPr>
        <w:tc>
          <w:tcPr>
            <w:tcW w:w="2700" w:type="dxa"/>
            <w:tcBorders>
              <w:left w:val="single" w:sz="4" w:space="0" w:color="000000"/>
            </w:tcBorders>
          </w:tcPr>
          <w:p w:rsidR="00906FBF" w:rsidRDefault="005D7F12">
            <w:pPr>
              <w:widowControl w:val="0"/>
              <w:pBdr>
                <w:top w:val="nil"/>
                <w:left w:val="nil"/>
                <w:bottom w:val="nil"/>
                <w:right w:val="nil"/>
                <w:between w:val="nil"/>
              </w:pBdr>
              <w:spacing w:line="276" w:lineRule="auto"/>
              <w:rPr>
                <w:b/>
                <w:sz w:val="24"/>
                <w:szCs w:val="24"/>
              </w:rPr>
            </w:pPr>
            <w:r>
              <w:rPr>
                <w:b/>
                <w:sz w:val="24"/>
                <w:szCs w:val="24"/>
              </w:rPr>
              <w:t>Building Level Tier 3 Team</w:t>
            </w:r>
          </w:p>
        </w:tc>
        <w:tc>
          <w:tcPr>
            <w:tcW w:w="5520" w:type="dxa"/>
          </w:tcPr>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tc>
        <w:tc>
          <w:tcPr>
            <w:tcW w:w="2550" w:type="dxa"/>
          </w:tcPr>
          <w:p w:rsidR="00906FBF" w:rsidRDefault="00906FBF">
            <w:pPr>
              <w:widowControl w:val="0"/>
              <w:pBdr>
                <w:top w:val="nil"/>
                <w:left w:val="nil"/>
                <w:bottom w:val="nil"/>
                <w:right w:val="nil"/>
                <w:between w:val="nil"/>
              </w:pBdr>
              <w:spacing w:line="276" w:lineRule="auto"/>
              <w:rPr>
                <w:sz w:val="24"/>
                <w:szCs w:val="24"/>
              </w:rPr>
            </w:pPr>
          </w:p>
        </w:tc>
        <w:tc>
          <w:tcPr>
            <w:tcW w:w="3900" w:type="dxa"/>
          </w:tcPr>
          <w:p w:rsidR="00906FBF" w:rsidRDefault="00906FBF">
            <w:pPr>
              <w:widowControl w:val="0"/>
              <w:pBdr>
                <w:top w:val="nil"/>
                <w:left w:val="nil"/>
                <w:bottom w:val="nil"/>
                <w:right w:val="nil"/>
                <w:between w:val="nil"/>
              </w:pBdr>
              <w:spacing w:line="276" w:lineRule="auto"/>
              <w:rPr>
                <w:sz w:val="24"/>
                <w:szCs w:val="24"/>
              </w:rPr>
            </w:pPr>
          </w:p>
        </w:tc>
      </w:tr>
    </w:tbl>
    <w:p w:rsidR="00906FBF" w:rsidRDefault="00906FBF"/>
    <w:p w:rsidR="00906FBF" w:rsidRDefault="00906FBF">
      <w:pPr>
        <w:rPr>
          <w:b/>
        </w:rPr>
      </w:pPr>
    </w:p>
    <w:p w:rsidR="00906FBF" w:rsidRDefault="005D7F12">
      <w:pPr>
        <w:rPr>
          <w:b/>
        </w:rPr>
      </w:pPr>
      <w:r>
        <w:rPr>
          <w:noProof/>
        </w:rPr>
        <w:lastRenderedPageBreak/>
        <w:drawing>
          <wp:inline distT="114300" distB="114300" distL="114300" distR="114300">
            <wp:extent cx="366951" cy="342487"/>
            <wp:effectExtent l="0" t="0" r="0" b="0"/>
            <wp:docPr id="4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rPr>
          <w:b/>
        </w:rPr>
        <w:t xml:space="preserve">For more on family representation on teams, see </w:t>
      </w:r>
      <w:hyperlink w:anchor="26in1rg">
        <w:r>
          <w:rPr>
            <w:b/>
            <w:color w:val="1155CC"/>
            <w:u w:val="single"/>
          </w:rPr>
          <w:t>Youth and Family Engagement section</w:t>
        </w:r>
      </w:hyperlink>
      <w:r>
        <w:rPr>
          <w:b/>
        </w:rPr>
        <w:t>.</w:t>
      </w:r>
    </w:p>
    <w:p w:rsidR="00906FBF" w:rsidRDefault="00906FBF">
      <w:pPr>
        <w:rPr>
          <w:b/>
        </w:rPr>
      </w:pPr>
    </w:p>
    <w:p w:rsidR="00906FBF" w:rsidRDefault="005D7F12">
      <w:pPr>
        <w:rPr>
          <w:i/>
        </w:rPr>
      </w:pPr>
      <w:r>
        <w:rPr>
          <w:noProof/>
        </w:rPr>
        <w:drawing>
          <wp:inline distT="114300" distB="114300" distL="114300" distR="114300">
            <wp:extent cx="366951" cy="342487"/>
            <wp:effectExtent l="0" t="0" r="0" b="0"/>
            <wp:docPr id="46"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rPr>
          <w:b/>
        </w:rPr>
        <w:t>Resources:</w:t>
      </w:r>
    </w:p>
    <w:p w:rsidR="00906FBF" w:rsidRDefault="005D7F12">
      <w:pPr>
        <w:rPr>
          <w:i/>
        </w:rPr>
      </w:pPr>
      <w:r>
        <w:rPr>
          <w:i/>
        </w:rPr>
        <w:t xml:space="preserve">Joni W. Splett, Kelly Perales, Colleen A. Halliday-Boykins, Callie E. Gilchrest, Nicole Gibson &amp; Mark D. Weist (2017): </w:t>
      </w:r>
      <w:hyperlink r:id="rId24">
        <w:r>
          <w:rPr>
            <w:i/>
            <w:color w:val="1155CC"/>
            <w:u w:val="single"/>
          </w:rPr>
          <w:t>Best Practices for Teaming and Collaboration in the Inte</w:t>
        </w:r>
        <w:r>
          <w:rPr>
            <w:i/>
            <w:color w:val="1155CC"/>
            <w:u w:val="single"/>
          </w:rPr>
          <w:t>rconnected Systems Framework</w:t>
        </w:r>
      </w:hyperlink>
      <w:r>
        <w:rPr>
          <w:i/>
        </w:rPr>
        <w:t>, Journal of Applied School Psychology, DOI: 10.1080/15377903.2017.1328625</w:t>
      </w:r>
    </w:p>
    <w:p w:rsidR="00906FBF" w:rsidRDefault="00906FBF">
      <w:pPr>
        <w:rPr>
          <w:b/>
        </w:rPr>
      </w:pPr>
    </w:p>
    <w:p w:rsidR="00906FBF" w:rsidRDefault="005D7F12">
      <w:pPr>
        <w:rPr>
          <w:b/>
        </w:rPr>
      </w:pPr>
      <w:r>
        <w:rPr>
          <w:noProof/>
        </w:rPr>
        <w:drawing>
          <wp:inline distT="114300" distB="114300" distL="114300" distR="114300">
            <wp:extent cx="366951" cy="342487"/>
            <wp:effectExtent l="0" t="0" r="0" b="0"/>
            <wp:docPr id="47"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rPr>
          <w:b/>
        </w:rPr>
        <w:t>Webinars:</w:t>
      </w:r>
    </w:p>
    <w:p w:rsidR="00906FBF" w:rsidRDefault="005D7F12">
      <w:hyperlink r:id="rId25">
        <w:r>
          <w:rPr>
            <w:color w:val="1155CC"/>
            <w:u w:val="single"/>
          </w:rPr>
          <w:t>Overview</w:t>
        </w:r>
      </w:hyperlink>
      <w:r>
        <w:t xml:space="preserve"> of teaming in interconnected system</w:t>
      </w:r>
    </w:p>
    <w:p w:rsidR="00906FBF" w:rsidRDefault="005D7F12">
      <w:hyperlink r:id="rId26">
        <w:r>
          <w:rPr>
            <w:color w:val="1155CC"/>
            <w:u w:val="single"/>
          </w:rPr>
          <w:t>Example</w:t>
        </w:r>
      </w:hyperlink>
      <w:r>
        <w:t xml:space="preserve"> of teaming structure (Sandoval CUSD 501) and using teaming to select interventions (Placer County</w:t>
      </w:r>
      <w:r>
        <w:t xml:space="preserve"> California)</w:t>
      </w:r>
    </w:p>
    <w:p w:rsidR="00906FBF" w:rsidRDefault="00906FBF">
      <w:pPr>
        <w:rPr>
          <w:sz w:val="28"/>
          <w:szCs w:val="28"/>
        </w:rPr>
      </w:pPr>
    </w:p>
    <w:p w:rsidR="00906FBF" w:rsidRDefault="005D7F12">
      <w:r>
        <w:t>In addition to team membership, operating procedures are critical to facilitate successful collaboration on ISF teams and improve intended student and school outcomes.  To be effective, teams need to meet on a regular basis, have an agenda, k</w:t>
      </w:r>
      <w:r>
        <w:t xml:space="preserve">eep minutes, have defined meeting roles, and develop and monitor action plans.  </w:t>
      </w:r>
    </w:p>
    <w:p w:rsidR="00906FBF" w:rsidRDefault="00906FBF"/>
    <w:p w:rsidR="00906FBF" w:rsidRDefault="005D7F12">
      <w:r>
        <w:rPr>
          <w:b/>
        </w:rPr>
        <w:t>Meeting Schedule:</w:t>
      </w:r>
    </w:p>
    <w:p w:rsidR="00906FBF" w:rsidRDefault="005D7F12">
      <w:r>
        <w:t>It is recommended that building teams meet at least monthly.</w:t>
      </w:r>
    </w:p>
    <w:p w:rsidR="00906FBF" w:rsidRDefault="00906FBF"/>
    <w:p w:rsidR="00906FBF" w:rsidRDefault="005D7F12">
      <w:r>
        <w:rPr>
          <w:b/>
        </w:rPr>
        <w:t>Agenda:</w:t>
      </w:r>
    </w:p>
    <w:p w:rsidR="00906FBF" w:rsidRDefault="005D7F12">
      <w:r>
        <w:t>All team agendas should allocate time for:</w:t>
      </w:r>
    </w:p>
    <w:p w:rsidR="00906FBF" w:rsidRDefault="005D7F12">
      <w:pPr>
        <w:numPr>
          <w:ilvl w:val="0"/>
          <w:numId w:val="7"/>
        </w:numPr>
        <w:ind w:hanging="360"/>
        <w:contextualSpacing/>
      </w:pPr>
      <w:r>
        <w:t>follow-up on previous action items to monitor outcomes</w:t>
      </w:r>
    </w:p>
    <w:p w:rsidR="00906FBF" w:rsidRDefault="005D7F12">
      <w:pPr>
        <w:numPr>
          <w:ilvl w:val="0"/>
          <w:numId w:val="7"/>
        </w:numPr>
        <w:ind w:hanging="360"/>
        <w:contextualSpacing/>
      </w:pPr>
      <w:r>
        <w:t>review of current data</w:t>
      </w:r>
    </w:p>
    <w:p w:rsidR="00906FBF" w:rsidRDefault="005D7F12">
      <w:pPr>
        <w:numPr>
          <w:ilvl w:val="0"/>
          <w:numId w:val="7"/>
        </w:numPr>
        <w:ind w:hanging="360"/>
        <w:contextualSpacing/>
      </w:pPr>
      <w:r>
        <w:t>problem-solving around new data</w:t>
      </w:r>
    </w:p>
    <w:p w:rsidR="00906FBF" w:rsidRDefault="005D7F12">
      <w:pPr>
        <w:numPr>
          <w:ilvl w:val="0"/>
          <w:numId w:val="7"/>
        </w:numPr>
        <w:ind w:hanging="360"/>
        <w:contextualSpacing/>
      </w:pPr>
      <w:r>
        <w:t>discussion of general issues</w:t>
      </w:r>
    </w:p>
    <w:p w:rsidR="00906FBF" w:rsidRDefault="005D7F12">
      <w:pPr>
        <w:numPr>
          <w:ilvl w:val="0"/>
          <w:numId w:val="7"/>
        </w:numPr>
        <w:ind w:hanging="360"/>
        <w:contextualSpacing/>
      </w:pPr>
      <w:r>
        <w:t>brief assessment of meeting</w:t>
      </w:r>
    </w:p>
    <w:p w:rsidR="00906FBF" w:rsidRDefault="00906FBF">
      <w:pPr>
        <w:rPr>
          <w:b/>
        </w:rPr>
      </w:pPr>
    </w:p>
    <w:p w:rsidR="00906FBF" w:rsidRDefault="005D7F12">
      <w:r>
        <w:rPr>
          <w:b/>
        </w:rPr>
        <w:t>Meeting Minutes and Action Plan:</w:t>
      </w:r>
    </w:p>
    <w:p w:rsidR="00906FBF" w:rsidRDefault="005D7F12">
      <w:r>
        <w:t xml:space="preserve">Effective teams have a defined process for minutes and </w:t>
      </w:r>
      <w:r>
        <w:t xml:space="preserve">sharing of minutes.  Accurate minutes provides a record for both those present and not in attendance.  In addition to minutes, effective teams utilize an action plan that tracks: action item, who is completing, by when and follow-up.  Teams working within </w:t>
      </w:r>
      <w:r>
        <w:t>an integrated system utilize an integrated action plan that incorporates goals and action steps from both school and community partners.</w:t>
      </w:r>
    </w:p>
    <w:p w:rsidR="00906FBF" w:rsidRDefault="00906FBF"/>
    <w:p w:rsidR="00906FBF" w:rsidRDefault="005D7F12">
      <w:r>
        <w:rPr>
          <w:b/>
        </w:rPr>
        <w:t>Role of team members:</w:t>
      </w:r>
    </w:p>
    <w:p w:rsidR="00906FBF" w:rsidRDefault="005D7F12">
      <w:r>
        <w:rPr>
          <w:b/>
          <w:u w:val="single"/>
        </w:rPr>
        <w:lastRenderedPageBreak/>
        <w:t>Facilitator</w:t>
      </w:r>
      <w:r>
        <w:t>- The facilitator ensures that the group moves smoothly through the task at hand. This person seeks information and opinions, asks for facts and feelings from each team member, and summarizes main points of discussion. This role is very important because t</w:t>
      </w:r>
      <w:r>
        <w:t>he facilitator leads the group through the task.</w:t>
      </w:r>
    </w:p>
    <w:p w:rsidR="00906FBF" w:rsidRDefault="005D7F12">
      <w:r>
        <w:rPr>
          <w:b/>
          <w:u w:val="single"/>
        </w:rPr>
        <w:t>Recorder/Minute Taker</w:t>
      </w:r>
      <w:r>
        <w:t>- The recorder writes down the work of the group. This can involve writing words or sentences, drawing pictures, or simply taking notes of an activity. This role is very important becaus</w:t>
      </w:r>
      <w:r>
        <w:t>e it is necessary to keep a record of the work done.</w:t>
      </w:r>
    </w:p>
    <w:p w:rsidR="00906FBF" w:rsidRDefault="005D7F12">
      <w:r>
        <w:rPr>
          <w:b/>
          <w:u w:val="single"/>
        </w:rPr>
        <w:t>Time Keeper</w:t>
      </w:r>
      <w:r>
        <w:t xml:space="preserve"> - This person is responsible for keeping up with the time. It is very important that the group is aware of how much time they have to complete the task as well as reminders on when the time i</w:t>
      </w:r>
      <w:r>
        <w:t xml:space="preserve">s growing short. </w:t>
      </w:r>
    </w:p>
    <w:p w:rsidR="00906FBF" w:rsidRDefault="005D7F12">
      <w:r>
        <w:rPr>
          <w:b/>
          <w:u w:val="single"/>
        </w:rPr>
        <w:t>Reporter/Communicator</w:t>
      </w:r>
      <w:r>
        <w:rPr>
          <w:b/>
        </w:rPr>
        <w:t>-</w:t>
      </w:r>
      <w:r>
        <w:t xml:space="preserve"> This person is responsible for reporting back the work of their small group to the presenter or to the larger group. This role is very important because this communication to the large group will be crucial in the l</w:t>
      </w:r>
      <w:r>
        <w:t xml:space="preserve">earning process. </w:t>
      </w:r>
    </w:p>
    <w:p w:rsidR="00906FBF" w:rsidRDefault="005D7F12">
      <w:r>
        <w:rPr>
          <w:b/>
          <w:u w:val="single"/>
        </w:rPr>
        <w:t>Data Analyst</w:t>
      </w:r>
      <w:r>
        <w:rPr>
          <w:b/>
        </w:rPr>
        <w:t xml:space="preserve">- </w:t>
      </w:r>
      <w:r>
        <w:t>This person should have ready access to available school data, including, but not limited to discipline information, etc.  This role is important because data drives problem solving and decision-making.</w:t>
      </w:r>
    </w:p>
    <w:p w:rsidR="00906FBF" w:rsidRDefault="00906FBF"/>
    <w:p w:rsidR="00906FBF" w:rsidRDefault="00906FBF"/>
    <w:p w:rsidR="00906FBF" w:rsidRDefault="005D7F12">
      <w:r>
        <w:br w:type="page"/>
      </w:r>
    </w:p>
    <w:p w:rsidR="00906FBF" w:rsidRDefault="00906FBF"/>
    <w:tbl>
      <w:tblPr>
        <w:tblStyle w:val="af0"/>
        <w:tblW w:w="144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sz w:val="32"/>
                <w:szCs w:val="32"/>
              </w:rPr>
            </w:pPr>
            <w:r>
              <w:rPr>
                <w:noProof/>
                <w:sz w:val="32"/>
                <w:szCs w:val="32"/>
              </w:rPr>
              <w:drawing>
                <wp:inline distT="114300" distB="114300" distL="114300" distR="114300">
                  <wp:extent cx="969113" cy="833438"/>
                  <wp:effectExtent l="0" t="0" r="0" b="0"/>
                  <wp:docPr id="48"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8"/>
                          <a:srcRect/>
                          <a:stretch>
                            <a:fillRect/>
                          </a:stretch>
                        </pic:blipFill>
                        <pic:spPr>
                          <a:xfrm>
                            <a:off x="0" y="0"/>
                            <a:ext cx="969113" cy="833438"/>
                          </a:xfrm>
                          <a:prstGeom prst="rect">
                            <a:avLst/>
                          </a:prstGeom>
                          <a:ln/>
                        </pic:spPr>
                      </pic:pic>
                    </a:graphicData>
                  </a:graphic>
                </wp:inline>
              </w:drawing>
            </w:r>
            <w:r>
              <w:rPr>
                <w:b/>
                <w:sz w:val="32"/>
                <w:szCs w:val="32"/>
              </w:rPr>
              <w:t xml:space="preserve">Team Operating </w:t>
            </w:r>
            <w:r>
              <w:rPr>
                <w:b/>
                <w:sz w:val="32"/>
                <w:szCs w:val="32"/>
              </w:rPr>
              <w:t>Procedures Guiding Questions:</w:t>
            </w:r>
          </w:p>
        </w:tc>
      </w:tr>
    </w:tbl>
    <w:p w:rsidR="00906FBF" w:rsidRDefault="00906FBF">
      <w:pPr>
        <w:ind w:left="-540" w:right="-900"/>
        <w:rPr>
          <w:sz w:val="28"/>
          <w:szCs w:val="28"/>
        </w:rPr>
      </w:pPr>
    </w:p>
    <w:p w:rsidR="00906FBF" w:rsidRDefault="005D7F12">
      <w:pPr>
        <w:ind w:left="90" w:right="90"/>
      </w:pPr>
      <w:r>
        <w:t xml:space="preserve">This planning section is meant for </w:t>
      </w:r>
      <w:r>
        <w:rPr>
          <w:u w:val="single"/>
        </w:rPr>
        <w:t>individual building teams</w:t>
      </w:r>
      <w:r>
        <w:t xml:space="preserve"> to assess and improve their team functioning.  </w:t>
      </w:r>
      <w:r>
        <w:rPr>
          <w:u w:val="single"/>
        </w:rPr>
        <w:t>Each team</w:t>
      </w:r>
      <w:r>
        <w:t xml:space="preserve"> (e.g.: Tier 1, Tier 2, Tier 3, etc) would need to establish clear operating procedures.  </w:t>
      </w:r>
    </w:p>
    <w:p w:rsidR="00906FBF" w:rsidRDefault="00906FBF">
      <w:pPr>
        <w:ind w:left="-540" w:right="-900"/>
      </w:pPr>
    </w:p>
    <w:p w:rsidR="00906FBF" w:rsidRDefault="005D7F12">
      <w:pPr>
        <w:rPr>
          <w:b/>
          <w:sz w:val="32"/>
          <w:szCs w:val="32"/>
        </w:rPr>
      </w:pPr>
      <w:r>
        <w:rPr>
          <w:noProof/>
        </w:rPr>
        <w:drawing>
          <wp:inline distT="114300" distB="114300" distL="114300" distR="114300">
            <wp:extent cx="452438" cy="400518"/>
            <wp:effectExtent l="0" t="0" r="0" b="0"/>
            <wp:docPr id="4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8"/>
                    <a:srcRect/>
                    <a:stretch>
                      <a:fillRect/>
                    </a:stretch>
                  </pic:blipFill>
                  <pic:spPr>
                    <a:xfrm>
                      <a:off x="0" y="0"/>
                      <a:ext cx="452438" cy="400518"/>
                    </a:xfrm>
                    <a:prstGeom prst="rect">
                      <a:avLst/>
                    </a:prstGeom>
                    <a:ln/>
                  </pic:spPr>
                </pic:pic>
              </a:graphicData>
            </a:graphic>
          </wp:inline>
        </w:drawing>
      </w:r>
      <w:r>
        <w:rPr>
          <w:b/>
          <w:sz w:val="32"/>
          <w:szCs w:val="32"/>
        </w:rPr>
        <w:t xml:space="preserve">Activity:  </w:t>
      </w:r>
      <w:r>
        <w:rPr>
          <w:b/>
          <w:sz w:val="32"/>
          <w:szCs w:val="32"/>
        </w:rPr>
        <w:t>Team Composition and Roles</w:t>
      </w:r>
    </w:p>
    <w:p w:rsidR="00906FBF" w:rsidRDefault="005D7F12">
      <w:pPr>
        <w:ind w:left="900"/>
      </w:pPr>
      <w:r>
        <w:t xml:space="preserve">Identify your team members. </w:t>
      </w:r>
    </w:p>
    <w:p w:rsidR="00906FBF" w:rsidRDefault="005D7F12">
      <w:pPr>
        <w:ind w:left="900"/>
      </w:pPr>
      <w:r>
        <w:rPr>
          <w:b/>
        </w:rPr>
        <w:t>Step 1:</w:t>
      </w:r>
      <w:r>
        <w:t xml:space="preserve"> Complete the following chart to ensure that your team includes a Tier I school-based coach, a school administrator, a family member, and individuals able to provide: behavioral expertise, coac</w:t>
      </w:r>
      <w:r>
        <w:t xml:space="preserve">hing expertise, knowledge of student academic and behavioral patterns, knowledge about the operations of the school across grade levels; and student representation. </w:t>
      </w:r>
    </w:p>
    <w:p w:rsidR="00906FBF" w:rsidRDefault="00906FBF">
      <w:pPr>
        <w:rPr>
          <w:b/>
          <w:i/>
        </w:rPr>
      </w:pPr>
    </w:p>
    <w:p w:rsidR="00906FBF" w:rsidRDefault="005D7F12">
      <w:pPr>
        <w:ind w:left="900"/>
      </w:pPr>
      <w:r>
        <w:rPr>
          <w:b/>
        </w:rPr>
        <w:t xml:space="preserve">Step 2:  </w:t>
      </w:r>
      <w:r>
        <w:t>Identify who will be the Data Entry person, the Data Analyst, the Facilitator, a</w:t>
      </w:r>
      <w:r>
        <w:t>nd Minute Taker for the TIPS process. Identify back-ups for each role.</w:t>
      </w:r>
    </w:p>
    <w:p w:rsidR="00906FBF" w:rsidRDefault="00906FBF">
      <w:pPr>
        <w:ind w:left="900"/>
        <w:rPr>
          <w:i/>
        </w:rPr>
      </w:pPr>
    </w:p>
    <w:p w:rsidR="00906FBF" w:rsidRDefault="005D7F12">
      <w:pPr>
        <w:ind w:left="900"/>
        <w:rPr>
          <w:b/>
        </w:rPr>
      </w:pPr>
      <w:r>
        <w:rPr>
          <w:b/>
        </w:rPr>
        <w:t>Step 3:</w:t>
      </w:r>
      <w:r>
        <w:t xml:space="preserve">  Determine dates to meet (at least monthly) and dates to present to the faculty (share data at least quarterly).</w:t>
      </w:r>
    </w:p>
    <w:p w:rsidR="00906FBF" w:rsidRDefault="00906FBF">
      <w:pPr>
        <w:ind w:left="-540" w:right="-900" w:firstLine="180"/>
        <w:rPr>
          <w:b/>
        </w:rPr>
      </w:pPr>
    </w:p>
    <w:tbl>
      <w:tblPr>
        <w:tblStyle w:val="af1"/>
        <w:tblW w:w="13245"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40"/>
        <w:gridCol w:w="2340"/>
        <w:gridCol w:w="2535"/>
        <w:gridCol w:w="3180"/>
        <w:gridCol w:w="2550"/>
      </w:tblGrid>
      <w:tr w:rsidR="00906FBF">
        <w:trPr>
          <w:trHeight w:val="480"/>
        </w:trPr>
        <w:tc>
          <w:tcPr>
            <w:tcW w:w="26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bottom"/>
          </w:tcPr>
          <w:p w:rsidR="00906FBF" w:rsidRDefault="005D7F12">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Name</w:t>
            </w:r>
          </w:p>
        </w:tc>
        <w:tc>
          <w:tcPr>
            <w:tcW w:w="2340" w:type="dxa"/>
            <w:tcBorders>
              <w:top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bottom"/>
          </w:tcPr>
          <w:p w:rsidR="00906FBF" w:rsidRDefault="005D7F12">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Role</w:t>
            </w:r>
          </w:p>
        </w:tc>
        <w:tc>
          <w:tcPr>
            <w:tcW w:w="2535" w:type="dxa"/>
            <w:tcBorders>
              <w:top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bottom"/>
          </w:tcPr>
          <w:p w:rsidR="00906FBF" w:rsidRDefault="005D7F12">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Back-Up</w:t>
            </w:r>
          </w:p>
        </w:tc>
        <w:tc>
          <w:tcPr>
            <w:tcW w:w="3180" w:type="dxa"/>
            <w:tcBorders>
              <w:top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bottom"/>
          </w:tcPr>
          <w:p w:rsidR="00906FBF" w:rsidRDefault="005D7F12">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Email</w:t>
            </w:r>
          </w:p>
        </w:tc>
        <w:tc>
          <w:tcPr>
            <w:tcW w:w="2550" w:type="dxa"/>
            <w:tcBorders>
              <w:top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bottom"/>
          </w:tcPr>
          <w:p w:rsidR="00906FBF" w:rsidRDefault="005D7F12">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Phone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lastRenderedPageBreak/>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ind w:hanging="30"/>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780"/>
        </w:trPr>
        <w:tc>
          <w:tcPr>
            <w:tcW w:w="264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34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35"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318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c>
          <w:tcPr>
            <w:tcW w:w="2550" w:type="dxa"/>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 xml:space="preserve"> </w:t>
            </w:r>
          </w:p>
        </w:tc>
      </w:tr>
      <w:tr w:rsidR="00906FBF">
        <w:trPr>
          <w:trHeight w:val="500"/>
        </w:trPr>
        <w:tc>
          <w:tcPr>
            <w:tcW w:w="7515" w:type="dxa"/>
            <w:gridSpan w:val="3"/>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Day to meet:</w:t>
            </w:r>
          </w:p>
        </w:tc>
        <w:tc>
          <w:tcPr>
            <w:tcW w:w="5730" w:type="dxa"/>
            <w:gridSpan w:val="2"/>
            <w:tcBorders>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Time:</w:t>
            </w:r>
          </w:p>
        </w:tc>
      </w:tr>
      <w:tr w:rsidR="00906FBF">
        <w:trPr>
          <w:trHeight w:val="500"/>
        </w:trPr>
        <w:tc>
          <w:tcPr>
            <w:tcW w:w="13245" w:type="dxa"/>
            <w:gridSpan w:val="5"/>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Location:</w:t>
            </w:r>
          </w:p>
        </w:tc>
      </w:tr>
      <w:tr w:rsidR="00906FBF">
        <w:trPr>
          <w:trHeight w:val="760"/>
        </w:trPr>
        <w:tc>
          <w:tcPr>
            <w:tcW w:w="13245" w:type="dxa"/>
            <w:gridSpan w:val="5"/>
            <w:tcBorders>
              <w:left w:val="single" w:sz="8" w:space="0" w:color="000000"/>
              <w:bottom w:val="single" w:sz="8" w:space="0" w:color="000000"/>
              <w:right w:val="single" w:sz="8" w:space="0" w:color="000000"/>
            </w:tcBorders>
            <w:tcMar>
              <w:top w:w="100" w:type="dxa"/>
              <w:left w:w="120" w:type="dxa"/>
              <w:bottom w:w="100" w:type="dxa"/>
              <w:right w:w="120" w:type="dxa"/>
            </w:tcMar>
          </w:tcPr>
          <w:p w:rsidR="00906FBF" w:rsidRDefault="005D7F12">
            <w:pPr>
              <w:widowControl w:v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Dates to present to faculty:</w:t>
            </w:r>
          </w:p>
        </w:tc>
      </w:tr>
    </w:tbl>
    <w:p w:rsidR="00906FBF" w:rsidRDefault="00906FBF">
      <w:pPr>
        <w:ind w:left="-540" w:right="-900"/>
        <w:rPr>
          <w:b/>
        </w:rPr>
      </w:pPr>
    </w:p>
    <w:p w:rsidR="00906FBF" w:rsidRDefault="005D7F12">
      <w:pPr>
        <w:ind w:left="-540" w:right="-900" w:firstLine="720"/>
        <w:rPr>
          <w:b/>
        </w:rPr>
      </w:pPr>
      <w:r>
        <w:rPr>
          <w:noProof/>
        </w:rPr>
        <w:drawing>
          <wp:inline distT="114300" distB="114300" distL="114300" distR="114300">
            <wp:extent cx="366951" cy="342487"/>
            <wp:effectExtent l="0" t="0" r="0" b="0"/>
            <wp:docPr id="49"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rPr>
          <w:b/>
        </w:rPr>
        <w:t xml:space="preserve">Establishing meeting agenda and procedures </w:t>
      </w:r>
    </w:p>
    <w:p w:rsidR="00906FBF" w:rsidRDefault="005D7F12">
      <w:pPr>
        <w:ind w:left="-540" w:right="-900" w:firstLine="630"/>
      </w:pPr>
      <w:r>
        <w:rPr>
          <w:b/>
        </w:rPr>
        <w:t xml:space="preserve">  </w:t>
      </w:r>
      <w:hyperlink r:id="rId27">
        <w:r>
          <w:rPr>
            <w:color w:val="1155CC"/>
            <w:u w:val="single"/>
          </w:rPr>
          <w:t>Team Initiated Problem Solving</w:t>
        </w:r>
      </w:hyperlink>
      <w:r>
        <w:t xml:space="preserve"> is a model your team may consider.  TIPS helps set practical procedures and utilize data in decision making.  </w:t>
      </w:r>
    </w:p>
    <w:p w:rsidR="00906FBF" w:rsidRDefault="00906FBF">
      <w:pPr>
        <w:ind w:left="-540" w:right="-900" w:firstLine="720"/>
        <w:rPr>
          <w:b/>
        </w:rPr>
      </w:pPr>
    </w:p>
    <w:p w:rsidR="00906FBF" w:rsidRDefault="005D7F12">
      <w:pPr>
        <w:ind w:left="180" w:right="-900"/>
      </w:pPr>
      <w:r>
        <w:t xml:space="preserve">The </w:t>
      </w:r>
      <w:hyperlink r:id="rId28">
        <w:r>
          <w:rPr>
            <w:color w:val="1155CC"/>
            <w:u w:val="single"/>
          </w:rPr>
          <w:t>TIPS Meeting Minute Form</w:t>
        </w:r>
      </w:hyperlink>
      <w:r>
        <w:t xml:space="preserve"> provides a consistent format for agenda and notes at each meeting.  Your team meeting agenda should expand to include mental health topics and include </w:t>
      </w:r>
    </w:p>
    <w:p w:rsidR="00906FBF" w:rsidRDefault="00906FBF">
      <w:pPr>
        <w:ind w:left="-540" w:right="-900" w:firstLine="630"/>
      </w:pPr>
    </w:p>
    <w:p w:rsidR="00906FBF" w:rsidRDefault="005D7F12">
      <w:pPr>
        <w:ind w:left="-540" w:right="-900" w:firstLine="630"/>
      </w:pPr>
      <w:r>
        <w:t xml:space="preserve">*You may review the </w:t>
      </w:r>
      <w:hyperlink r:id="rId29">
        <w:r>
          <w:rPr>
            <w:color w:val="1155CC"/>
            <w:u w:val="single"/>
          </w:rPr>
          <w:t>TIPS Meeting Agenda</w:t>
        </w:r>
      </w:hyperlink>
      <w:r>
        <w:t xml:space="preserve"> for an example.</w:t>
      </w:r>
    </w:p>
    <w:p w:rsidR="00906FBF" w:rsidRDefault="00906FBF">
      <w:pPr>
        <w:ind w:left="-540" w:right="-900"/>
      </w:pPr>
    </w:p>
    <w:p w:rsidR="00906FBF" w:rsidRDefault="005D7F12">
      <w:pPr>
        <w:numPr>
          <w:ilvl w:val="0"/>
          <w:numId w:val="30"/>
        </w:numPr>
        <w:ind w:right="-900"/>
        <w:contextualSpacing/>
      </w:pPr>
      <w:r>
        <w:t xml:space="preserve">How will team members add items to agenda? </w:t>
      </w:r>
    </w:p>
    <w:p w:rsidR="00906FBF" w:rsidRDefault="00906FBF">
      <w:pPr>
        <w:ind w:right="-900"/>
      </w:pPr>
    </w:p>
    <w:p w:rsidR="00906FBF" w:rsidRDefault="005D7F12">
      <w:pPr>
        <w:numPr>
          <w:ilvl w:val="0"/>
          <w:numId w:val="30"/>
        </w:numPr>
        <w:ind w:right="-900"/>
        <w:contextualSpacing/>
      </w:pPr>
      <w:r>
        <w:t>What process will the recorder use for taking minutes and sharing the minutes?</w:t>
      </w:r>
    </w:p>
    <w:p w:rsidR="00906FBF" w:rsidRDefault="00906FBF">
      <w:pPr>
        <w:rPr>
          <w:u w:val="single"/>
        </w:rPr>
      </w:pPr>
    </w:p>
    <w:p w:rsidR="00906FBF" w:rsidRDefault="00906FBF">
      <w:pPr>
        <w:rPr>
          <w:b/>
          <w:u w:val="single"/>
        </w:rPr>
      </w:pPr>
    </w:p>
    <w:p w:rsidR="00906FBF" w:rsidRDefault="00906FBF">
      <w:pPr>
        <w:rPr>
          <w:b/>
          <w:u w:val="single"/>
        </w:rPr>
      </w:pPr>
    </w:p>
    <w:p w:rsidR="00906FBF" w:rsidRDefault="00906FBF">
      <w:pPr>
        <w:rPr>
          <w:b/>
          <w:u w:val="single"/>
        </w:rPr>
      </w:pPr>
    </w:p>
    <w:p w:rsidR="00906FBF" w:rsidRDefault="005D7F12">
      <w:pPr>
        <w:rPr>
          <w:b/>
          <w:u w:val="single"/>
        </w:rPr>
      </w:pPr>
      <w:r>
        <w:rPr>
          <w:b/>
          <w:u w:val="single"/>
        </w:rPr>
        <w:t>Develop integrated action plan:</w:t>
      </w:r>
    </w:p>
    <w:p w:rsidR="00906FBF" w:rsidRDefault="00906FBF">
      <w:pPr>
        <w:rPr>
          <w:u w:val="single"/>
        </w:rPr>
      </w:pPr>
    </w:p>
    <w:p w:rsidR="00906FBF" w:rsidRDefault="005D7F12">
      <w:r>
        <w:t>The multidisciplinary team develops an integrated action plan that addresses shared goals with input from all stakeholders across tiers.  Goals should reflect objectives that lead to implementation of ISF with fidelity across tiers.  Goals should be specif</w:t>
      </w:r>
      <w:r>
        <w:t>ic, measurable, attainable, relevant, and timely (SMART).  Key elements to include within the action plan are timelines and persons responsible.  This manual provides opportunities to identify goals within each section.  A team should reasonably select onl</w:t>
      </w:r>
      <w:r>
        <w:t xml:space="preserve">y three to five goals to address at a time.  </w:t>
      </w:r>
    </w:p>
    <w:p w:rsidR="00906FBF" w:rsidRDefault="00906FBF">
      <w:pPr>
        <w:rPr>
          <w:u w:val="single"/>
        </w:rPr>
      </w:pPr>
    </w:p>
    <w:p w:rsidR="00906FBF" w:rsidRDefault="005D7F12">
      <w:r>
        <w:t xml:space="preserve">See an example of an </w:t>
      </w:r>
      <w:r>
        <w:rPr>
          <w:noProof/>
        </w:rPr>
        <w:drawing>
          <wp:inline distT="114300" distB="114300" distL="114300" distR="114300">
            <wp:extent cx="366951" cy="342487"/>
            <wp:effectExtent l="0" t="0" r="0" b="0"/>
            <wp:docPr id="50"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30">
        <w:r>
          <w:rPr>
            <w:color w:val="1155CC"/>
            <w:u w:val="single"/>
          </w:rPr>
          <w:t>Action Plan Template</w:t>
        </w:r>
      </w:hyperlink>
      <w:r>
        <w:t xml:space="preserve"> and example of an </w:t>
      </w:r>
      <w:r>
        <w:rPr>
          <w:noProof/>
        </w:rPr>
        <w:drawing>
          <wp:inline distT="114300" distB="114300" distL="114300" distR="114300">
            <wp:extent cx="366951" cy="342487"/>
            <wp:effectExtent l="0" t="0" r="0" b="0"/>
            <wp:docPr id="52"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31">
        <w:r>
          <w:rPr>
            <w:color w:val="1155CC"/>
            <w:u w:val="single"/>
          </w:rPr>
          <w:t>Integrated Action Plan</w:t>
        </w:r>
      </w:hyperlink>
      <w:r>
        <w:t>.</w:t>
      </w:r>
    </w:p>
    <w:p w:rsidR="00906FBF" w:rsidRDefault="00906FBF">
      <w:pPr>
        <w:ind w:right="-900"/>
      </w:pPr>
    </w:p>
    <w:p w:rsidR="00906FBF" w:rsidRDefault="005D7F12">
      <w:pPr>
        <w:ind w:right="-900"/>
      </w:pPr>
      <w:r>
        <w:rPr>
          <w:b/>
        </w:rPr>
        <w:t xml:space="preserve">Establish a timeline and procedures sharing minutes and action plan.  </w:t>
      </w:r>
      <w:r>
        <w:t>(e.g.: live Google Doc, Communicator will share within 24 hours of meeting, etc)</w:t>
      </w:r>
    </w:p>
    <w:p w:rsidR="00906FBF" w:rsidRDefault="00906FBF">
      <w:pPr>
        <w:ind w:right="-900"/>
      </w:pPr>
    </w:p>
    <w:p w:rsidR="00906FBF" w:rsidRDefault="005D7F12">
      <w:pPr>
        <w:rPr>
          <w:b/>
          <w:sz w:val="32"/>
          <w:szCs w:val="32"/>
        </w:rPr>
      </w:pPr>
      <w:r>
        <w:rPr>
          <w:noProof/>
        </w:rPr>
        <w:drawing>
          <wp:inline distT="114300" distB="114300" distL="114300" distR="114300">
            <wp:extent cx="511087" cy="452438"/>
            <wp:effectExtent l="0" t="0" r="0" b="0"/>
            <wp:docPr id="2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511087" cy="452438"/>
                    </a:xfrm>
                    <a:prstGeom prst="rect">
                      <a:avLst/>
                    </a:prstGeom>
                    <a:ln/>
                  </pic:spPr>
                </pic:pic>
              </a:graphicData>
            </a:graphic>
          </wp:inline>
        </w:drawing>
      </w:r>
      <w:r>
        <w:rPr>
          <w:b/>
          <w:sz w:val="32"/>
          <w:szCs w:val="32"/>
        </w:rPr>
        <w:t>Activity:  Identify Process for Agenda, Notes, and Action Planning</w:t>
      </w:r>
    </w:p>
    <w:p w:rsidR="00906FBF" w:rsidRDefault="005D7F12">
      <w:pPr>
        <w:ind w:left="720"/>
      </w:pPr>
      <w:r>
        <w:t>Use the materials above and consider processes you already have in place to identify:</w:t>
      </w:r>
    </w:p>
    <w:p w:rsidR="00906FBF" w:rsidRDefault="00906FBF">
      <w:pPr>
        <w:ind w:left="720"/>
        <w:rPr>
          <w:b/>
          <w:sz w:val="32"/>
          <w:szCs w:val="32"/>
        </w:rPr>
      </w:pPr>
    </w:p>
    <w:p w:rsidR="00906FBF" w:rsidRDefault="005D7F12">
      <w:pPr>
        <w:ind w:left="720"/>
      </w:pPr>
      <w:r>
        <w:rPr>
          <w:b/>
        </w:rPr>
        <w:t xml:space="preserve">Agenda:   </w:t>
      </w:r>
      <w:r>
        <w:t>Format you will use.  How will team members add items?  Who will send out prior to meetings?</w:t>
      </w:r>
    </w:p>
    <w:p w:rsidR="00906FBF" w:rsidRDefault="005D7F12">
      <w:pPr>
        <w:ind w:left="720"/>
      </w:pPr>
      <w:r>
        <w:rPr>
          <w:b/>
        </w:rPr>
        <w:t xml:space="preserve">Notes:  </w:t>
      </w:r>
      <w:r>
        <w:t>Format you will use.  Who will take notes during meeting?  Who is back-up?  Will you project notes or have a way for team to follow during meeting?  Who will share notes after meeting?</w:t>
      </w:r>
    </w:p>
    <w:p w:rsidR="00906FBF" w:rsidRDefault="005D7F12">
      <w:pPr>
        <w:ind w:left="720"/>
      </w:pPr>
      <w:r>
        <w:rPr>
          <w:b/>
        </w:rPr>
        <w:t xml:space="preserve">Action Planning:  </w:t>
      </w:r>
      <w:r>
        <w:t>Format you will use.  Who will document acti</w:t>
      </w:r>
      <w:r>
        <w:t xml:space="preserve">on steps during meeting?  </w:t>
      </w:r>
    </w:p>
    <w:p w:rsidR="00906FBF" w:rsidRDefault="00906FBF"/>
    <w:p w:rsidR="00906FBF" w:rsidRDefault="00906FBF">
      <w:pPr>
        <w:ind w:left="90" w:right="-900"/>
      </w:pPr>
    </w:p>
    <w:p w:rsidR="00906FBF" w:rsidRDefault="005D7F12">
      <w:pPr>
        <w:rPr>
          <w:b/>
          <w:color w:val="FF0000"/>
          <w:sz w:val="28"/>
          <w:szCs w:val="28"/>
        </w:rPr>
      </w:pPr>
      <w:r>
        <w:rPr>
          <w:b/>
          <w:sz w:val="28"/>
          <w:szCs w:val="28"/>
        </w:rPr>
        <w:t xml:space="preserve"> </w:t>
      </w:r>
      <w:r>
        <w:rPr>
          <w:noProof/>
        </w:rPr>
        <w:drawing>
          <wp:inline distT="114300" distB="114300" distL="114300" distR="114300">
            <wp:extent cx="594386" cy="508658"/>
            <wp:effectExtent l="0" t="0" r="0" b="0"/>
            <wp:docPr id="53"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9"/>
                    <a:srcRect/>
                    <a:stretch>
                      <a:fillRect/>
                    </a:stretch>
                  </pic:blipFill>
                  <pic:spPr>
                    <a:xfrm>
                      <a:off x="0" y="0"/>
                      <a:ext cx="594386" cy="508658"/>
                    </a:xfrm>
                    <a:prstGeom prst="rect">
                      <a:avLst/>
                    </a:prstGeom>
                    <a:ln/>
                  </pic:spPr>
                </pic:pic>
              </a:graphicData>
            </a:graphic>
          </wp:inline>
        </w:drawing>
      </w:r>
      <w:r>
        <w:rPr>
          <w:b/>
          <w:sz w:val="28"/>
          <w:szCs w:val="28"/>
        </w:rPr>
        <w:t xml:space="preserve">   </w:t>
      </w:r>
      <w:r>
        <w:rPr>
          <w:b/>
          <w:color w:val="FF0000"/>
          <w:sz w:val="28"/>
          <w:szCs w:val="28"/>
        </w:rPr>
        <w:t>Remember to document action steps from this section on your Integrated Action Plan</w:t>
      </w:r>
    </w:p>
    <w:p w:rsidR="00906FBF" w:rsidRDefault="00906FBF">
      <w:pPr>
        <w:rPr>
          <w:b/>
          <w:color w:val="FF0000"/>
          <w:sz w:val="28"/>
          <w:szCs w:val="28"/>
        </w:rPr>
      </w:pPr>
    </w:p>
    <w:p w:rsidR="00906FBF" w:rsidRDefault="00906FBF">
      <w:pPr>
        <w:rPr>
          <w:b/>
          <w:color w:val="FF0000"/>
          <w:sz w:val="28"/>
          <w:szCs w:val="28"/>
        </w:rPr>
      </w:pPr>
    </w:p>
    <w:p w:rsidR="00906FBF" w:rsidRDefault="00906FBF">
      <w:pPr>
        <w:rPr>
          <w:b/>
          <w:color w:val="FF0000"/>
          <w:sz w:val="28"/>
          <w:szCs w:val="28"/>
        </w:rPr>
      </w:pPr>
    </w:p>
    <w:tbl>
      <w:tblPr>
        <w:tblStyle w:val="af2"/>
        <w:tblW w:w="144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32"/>
                <w:szCs w:val="32"/>
              </w:rPr>
            </w:pPr>
            <w:r>
              <w:rPr>
                <w:noProof/>
              </w:rPr>
              <w:drawing>
                <wp:inline distT="114300" distB="114300" distL="114300" distR="114300">
                  <wp:extent cx="974520" cy="823913"/>
                  <wp:effectExtent l="0" t="0" r="0" b="0"/>
                  <wp:docPr id="54"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7"/>
                          <a:srcRect/>
                          <a:stretch>
                            <a:fillRect/>
                          </a:stretch>
                        </pic:blipFill>
                        <pic:spPr>
                          <a:xfrm>
                            <a:off x="0" y="0"/>
                            <a:ext cx="974520" cy="823913"/>
                          </a:xfrm>
                          <a:prstGeom prst="rect">
                            <a:avLst/>
                          </a:prstGeom>
                          <a:ln/>
                        </pic:spPr>
                      </pic:pic>
                    </a:graphicData>
                  </a:graphic>
                </wp:inline>
              </w:drawing>
            </w:r>
            <w:r>
              <w:rPr>
                <w:b/>
                <w:sz w:val="28"/>
                <w:szCs w:val="28"/>
              </w:rPr>
              <w:t xml:space="preserve">  </w:t>
            </w:r>
            <w:r>
              <w:rPr>
                <w:b/>
                <w:sz w:val="32"/>
                <w:szCs w:val="32"/>
              </w:rPr>
              <w:t>Cross Training and Planning</w:t>
            </w:r>
          </w:p>
        </w:tc>
      </w:tr>
    </w:tbl>
    <w:p w:rsidR="00906FBF" w:rsidRDefault="00906FBF">
      <w:pPr>
        <w:rPr>
          <w:sz w:val="28"/>
          <w:szCs w:val="28"/>
        </w:rPr>
      </w:pPr>
    </w:p>
    <w:p w:rsidR="00906FBF" w:rsidRDefault="005D7F12">
      <w:r>
        <w:t>All school employed and community employed staff need to be informed of the process for implementation of ISF.  Opportunities for open communication, input, collaboration, and participation should be made available.  Cross training of systems, data, and pr</w:t>
      </w:r>
      <w:r>
        <w:t>actices at all tiers should be embedded into the integrated action plan.</w:t>
      </w:r>
    </w:p>
    <w:p w:rsidR="00906FBF" w:rsidRDefault="00906FBF"/>
    <w:p w:rsidR="00906FBF" w:rsidRDefault="005D7F12">
      <w:r>
        <w:t>Collaborative planning begins with analyzing an expanded set of school and community data and resources to develop and integrated action plans that will identify both the professiona</w:t>
      </w:r>
      <w:r>
        <w:t>l development needs of staff and the broader needs of students and their families.  To support with identifying resources and needs, the team will want to engage in a resource mapping process.  “Resource mapping offers a method to link regional, community,</w:t>
      </w:r>
      <w:r>
        <w:t xml:space="preserve"> and school resources with an agreed upon vision, organizational goals, specific strategies for addressing problems, and expected outcomes so that youth and families have access to the full array of services that they need” (Center for School Mental Health</w:t>
      </w:r>
      <w:r>
        <w:t>, 2014).</w:t>
      </w:r>
    </w:p>
    <w:p w:rsidR="00906FBF" w:rsidRDefault="00906FBF"/>
    <w:p w:rsidR="00906FBF" w:rsidRDefault="005D7F12">
      <w:bookmarkStart w:id="15" w:name="3rdcrjn" w:colFirst="0" w:colLast="0"/>
      <w:bookmarkEnd w:id="15"/>
      <w:r>
        <w:rPr>
          <w:b/>
        </w:rPr>
        <w:t>Resource mapping:</w:t>
      </w:r>
    </w:p>
    <w:p w:rsidR="00906FBF" w:rsidRDefault="005D7F12">
      <w:r>
        <w:t>Resource mapping, also sometimes referred to as an environmental scan or asset mapping, is a method used to identify what features are already in place and where there might be gaps.  Together, teams can complete this process at</w:t>
      </w:r>
      <w:r>
        <w:t xml:space="preserve"> least annually in order to ensure a full continuum of is established and meets the needs of all students and families.  It is also beneficial to assess all current initiatives in order to align where possible for efficiency and effectiveness.  </w:t>
      </w:r>
    </w:p>
    <w:p w:rsidR="00906FBF" w:rsidRDefault="00906FBF"/>
    <w:p w:rsidR="00906FBF" w:rsidRDefault="005D7F12">
      <w:pPr>
        <w:numPr>
          <w:ilvl w:val="0"/>
          <w:numId w:val="1"/>
        </w:numPr>
        <w:ind w:hanging="360"/>
        <w:contextualSpacing/>
      </w:pPr>
      <w:r>
        <w:t xml:space="preserve">Identify </w:t>
      </w:r>
      <w:r>
        <w:t>all existing practices, available data sources (school, community, home) and current system features across all tiers.</w:t>
      </w:r>
    </w:p>
    <w:p w:rsidR="00906FBF" w:rsidRDefault="005D7F12">
      <w:pPr>
        <w:numPr>
          <w:ilvl w:val="0"/>
          <w:numId w:val="1"/>
        </w:numPr>
        <w:ind w:hanging="360"/>
        <w:contextualSpacing/>
      </w:pPr>
      <w:r>
        <w:t>Do current practices address needs identified within data?</w:t>
      </w:r>
    </w:p>
    <w:p w:rsidR="00906FBF" w:rsidRDefault="005D7F12">
      <w:pPr>
        <w:numPr>
          <w:ilvl w:val="0"/>
          <w:numId w:val="1"/>
        </w:numPr>
        <w:ind w:hanging="360"/>
        <w:contextualSpacing/>
      </w:pPr>
      <w:r>
        <w:t xml:space="preserve">Are their gaps within the continuum?  </w:t>
      </w:r>
    </w:p>
    <w:p w:rsidR="00906FBF" w:rsidRDefault="005D7F12">
      <w:pPr>
        <w:numPr>
          <w:ilvl w:val="0"/>
          <w:numId w:val="1"/>
        </w:numPr>
        <w:ind w:hanging="360"/>
        <w:contextualSpacing/>
      </w:pPr>
      <w:r>
        <w:t>Identify any potential barriers and develop strategies to address.</w:t>
      </w:r>
    </w:p>
    <w:p w:rsidR="00906FBF" w:rsidRDefault="00906FBF"/>
    <w:p w:rsidR="00906FBF" w:rsidRDefault="005D7F12">
      <w:r>
        <w:t>The Center for School Mental Health (CSMH) out of University of Maryland identifies three phases of resource mapping.</w:t>
      </w:r>
    </w:p>
    <w:p w:rsidR="00906FBF" w:rsidRDefault="005D7F12">
      <w:pPr>
        <w:numPr>
          <w:ilvl w:val="0"/>
          <w:numId w:val="8"/>
        </w:numPr>
        <w:ind w:hanging="360"/>
        <w:contextualSpacing/>
      </w:pPr>
      <w:r>
        <w:rPr>
          <w:b/>
        </w:rPr>
        <w:t>Pre-Mapping</w:t>
      </w:r>
      <w:r>
        <w:t xml:space="preserve">:  To establish clear vision, define goals and process for </w:t>
      </w:r>
      <w:r>
        <w:t>collaboration.</w:t>
      </w:r>
    </w:p>
    <w:p w:rsidR="00906FBF" w:rsidRDefault="005D7F12">
      <w:pPr>
        <w:numPr>
          <w:ilvl w:val="0"/>
          <w:numId w:val="8"/>
        </w:numPr>
        <w:ind w:hanging="360"/>
        <w:contextualSpacing/>
      </w:pPr>
      <w:r>
        <w:rPr>
          <w:b/>
        </w:rPr>
        <w:t>Mapping</w:t>
      </w:r>
      <w:r>
        <w:t xml:space="preserve">:  To identify actual resources available </w:t>
      </w:r>
    </w:p>
    <w:p w:rsidR="00906FBF" w:rsidRDefault="005D7F12">
      <w:pPr>
        <w:numPr>
          <w:ilvl w:val="0"/>
          <w:numId w:val="8"/>
        </w:numPr>
        <w:ind w:hanging="360"/>
        <w:contextualSpacing/>
      </w:pPr>
      <w:r>
        <w:rPr>
          <w:b/>
        </w:rPr>
        <w:t>Maintaining, sustaining and evaluating mapping</w:t>
      </w:r>
      <w:r>
        <w:t xml:space="preserve">:  To analyze the resources available and identify strengths and gaps in services  </w:t>
      </w:r>
      <w:r>
        <w:lastRenderedPageBreak/>
        <w:t>(CSMH, October 2014)</w:t>
      </w:r>
    </w:p>
    <w:p w:rsidR="00906FBF" w:rsidRDefault="00906FBF"/>
    <w:p w:rsidR="00906FBF" w:rsidRDefault="005D7F12">
      <w:r>
        <w:t xml:space="preserve">Use the </w:t>
      </w:r>
      <w:r>
        <w:rPr>
          <w:noProof/>
        </w:rPr>
        <w:drawing>
          <wp:inline distT="114300" distB="114300" distL="114300" distR="114300">
            <wp:extent cx="366951" cy="342487"/>
            <wp:effectExtent l="0" t="0" r="0" b="0"/>
            <wp:docPr id="55"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32">
        <w:r>
          <w:rPr>
            <w:b/>
            <w:i/>
            <w:color w:val="1155CC"/>
            <w:u w:val="single"/>
          </w:rPr>
          <w:t>CSMH Resource Mapping Workbook</w:t>
        </w:r>
      </w:hyperlink>
      <w:r>
        <w:rPr>
          <w:b/>
          <w:i/>
        </w:rPr>
        <w:t xml:space="preserve"> </w:t>
      </w:r>
      <w:r>
        <w:t xml:space="preserve">to complete your own resource mapping.  </w:t>
      </w:r>
    </w:p>
    <w:p w:rsidR="00906FBF" w:rsidRDefault="00906FBF"/>
    <w:p w:rsidR="00906FBF" w:rsidRDefault="005D7F12">
      <w:pPr>
        <w:widowControl/>
        <w:spacing w:line="276" w:lineRule="auto"/>
        <w:rPr>
          <w:b/>
          <w:sz w:val="32"/>
          <w:szCs w:val="32"/>
        </w:rPr>
      </w:pPr>
      <w:r>
        <w:rPr>
          <w:rFonts w:ascii="Arial" w:eastAsia="Arial" w:hAnsi="Arial" w:cs="Arial"/>
          <w:b/>
          <w:sz w:val="32"/>
          <w:szCs w:val="32"/>
        </w:rPr>
        <w:t xml:space="preserve">     </w:t>
      </w:r>
      <w:r>
        <w:rPr>
          <w:noProof/>
          <w:sz w:val="32"/>
          <w:szCs w:val="32"/>
        </w:rPr>
        <w:drawing>
          <wp:inline distT="114300" distB="114300" distL="114300" distR="114300">
            <wp:extent cx="485515" cy="423863"/>
            <wp:effectExtent l="0" t="0" r="0" b="0"/>
            <wp:docPr id="40"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8"/>
                    <a:srcRect/>
                    <a:stretch>
                      <a:fillRect/>
                    </a:stretch>
                  </pic:blipFill>
                  <pic:spPr>
                    <a:xfrm>
                      <a:off x="0" y="0"/>
                      <a:ext cx="485515" cy="423863"/>
                    </a:xfrm>
                    <a:prstGeom prst="rect">
                      <a:avLst/>
                    </a:prstGeom>
                    <a:ln/>
                  </pic:spPr>
                </pic:pic>
              </a:graphicData>
            </a:graphic>
          </wp:inline>
        </w:drawing>
      </w:r>
      <w:r>
        <w:rPr>
          <w:b/>
          <w:sz w:val="32"/>
          <w:szCs w:val="32"/>
        </w:rPr>
        <w:t xml:space="preserve">  Activity:  Intervention Mapping an</w:t>
      </w:r>
      <w:r>
        <w:rPr>
          <w:b/>
          <w:sz w:val="32"/>
          <w:szCs w:val="32"/>
        </w:rPr>
        <w:t xml:space="preserve">d Gap Analysis </w:t>
      </w:r>
    </w:p>
    <w:p w:rsidR="00906FBF" w:rsidRDefault="005D7F12">
      <w:pPr>
        <w:widowControl/>
        <w:spacing w:line="276" w:lineRule="auto"/>
        <w:ind w:firstLine="720"/>
        <w:rPr>
          <w:sz w:val="26"/>
          <w:szCs w:val="26"/>
        </w:rPr>
      </w:pPr>
      <w:r>
        <w:rPr>
          <w:sz w:val="26"/>
          <w:szCs w:val="26"/>
        </w:rPr>
        <w:t xml:space="preserve">        </w:t>
      </w:r>
      <w:r>
        <w:rPr>
          <w:sz w:val="26"/>
          <w:szCs w:val="26"/>
          <w:u w:val="single"/>
        </w:rPr>
        <w:t>Step 1</w:t>
      </w:r>
      <w:r>
        <w:rPr>
          <w:sz w:val="26"/>
          <w:szCs w:val="26"/>
        </w:rPr>
        <w:t>:  Use the table below to identify what interventions you have in place at each tier.</w:t>
      </w:r>
    </w:p>
    <w:p w:rsidR="00906FBF" w:rsidRDefault="00906FBF">
      <w:pPr>
        <w:widowControl/>
        <w:spacing w:line="276" w:lineRule="auto"/>
        <w:rPr>
          <w:sz w:val="22"/>
          <w:szCs w:val="22"/>
        </w:rPr>
      </w:pPr>
    </w:p>
    <w:tbl>
      <w:tblPr>
        <w:tblStyle w:val="af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1"/>
        <w:gridCol w:w="1922"/>
        <w:gridCol w:w="1599"/>
        <w:gridCol w:w="1598"/>
        <w:gridCol w:w="1598"/>
        <w:gridCol w:w="1598"/>
        <w:gridCol w:w="1598"/>
        <w:gridCol w:w="1598"/>
        <w:gridCol w:w="1598"/>
      </w:tblGrid>
      <w:tr w:rsidR="00906FBF">
        <w:trPr>
          <w:trHeight w:val="420"/>
        </w:trPr>
        <w:tc>
          <w:tcPr>
            <w:tcW w:w="14396" w:type="dxa"/>
            <w:gridSpan w:val="9"/>
            <w:shd w:val="clear" w:color="auto" w:fill="FCE5CD"/>
            <w:tcMar>
              <w:top w:w="100" w:type="dxa"/>
              <w:left w:w="100" w:type="dxa"/>
              <w:bottom w:w="100" w:type="dxa"/>
              <w:right w:w="100" w:type="dxa"/>
            </w:tcMar>
          </w:tcPr>
          <w:p w:rsidR="00906FBF" w:rsidRDefault="005D7F12">
            <w:pPr>
              <w:jc w:val="center"/>
              <w:rPr>
                <w:b/>
                <w:sz w:val="22"/>
                <w:szCs w:val="22"/>
              </w:rPr>
            </w:pPr>
            <w:r>
              <w:rPr>
                <w:b/>
                <w:sz w:val="22"/>
                <w:szCs w:val="22"/>
              </w:rPr>
              <w:t>Intervention Map</w:t>
            </w:r>
          </w:p>
        </w:tc>
      </w:tr>
      <w:tr w:rsidR="00906FBF">
        <w:tc>
          <w:tcPr>
            <w:tcW w:w="1290" w:type="dxa"/>
            <w:shd w:val="clear" w:color="auto" w:fill="EFEFEF"/>
            <w:tcMar>
              <w:top w:w="100" w:type="dxa"/>
              <w:left w:w="100" w:type="dxa"/>
              <w:bottom w:w="100" w:type="dxa"/>
              <w:right w:w="100" w:type="dxa"/>
            </w:tcMar>
          </w:tcPr>
          <w:p w:rsidR="00906FBF" w:rsidRDefault="00906FBF">
            <w:pPr>
              <w:rPr>
                <w:b/>
                <w:sz w:val="22"/>
                <w:szCs w:val="22"/>
              </w:rPr>
            </w:pPr>
          </w:p>
        </w:tc>
        <w:tc>
          <w:tcPr>
            <w:tcW w:w="1920"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Intervention</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Expected Outcome</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 xml:space="preserve">Who </w:t>
            </w:r>
          </w:p>
          <w:p w:rsidR="00906FBF" w:rsidRDefault="005D7F12">
            <w:pPr>
              <w:rPr>
                <w:b/>
                <w:sz w:val="22"/>
                <w:szCs w:val="22"/>
              </w:rPr>
            </w:pPr>
            <w:r>
              <w:rPr>
                <w:b/>
                <w:sz w:val="22"/>
                <w:szCs w:val="22"/>
              </w:rPr>
              <w:t>Facilitates</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 xml:space="preserve">Decision Rules </w:t>
            </w:r>
          </w:p>
          <w:p w:rsidR="00906FBF" w:rsidRDefault="005D7F12">
            <w:pPr>
              <w:rPr>
                <w:b/>
                <w:sz w:val="22"/>
                <w:szCs w:val="22"/>
              </w:rPr>
            </w:pPr>
            <w:r>
              <w:rPr>
                <w:b/>
                <w:sz w:val="22"/>
                <w:szCs w:val="22"/>
              </w:rPr>
              <w:t>(In, On, Out)</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How many students participated</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How many made progress</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Was intervention an EBP</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Was intervention implemented with fidelity</w:t>
            </w:r>
          </w:p>
        </w:tc>
      </w:tr>
      <w:tr w:rsidR="00906FBF">
        <w:trPr>
          <w:trHeight w:val="420"/>
        </w:trPr>
        <w:tc>
          <w:tcPr>
            <w:tcW w:w="1290" w:type="dxa"/>
            <w:vMerge w:val="restart"/>
            <w:shd w:val="clear" w:color="auto" w:fill="D9EAD3"/>
            <w:tcMar>
              <w:top w:w="100" w:type="dxa"/>
              <w:left w:w="100" w:type="dxa"/>
              <w:bottom w:w="100" w:type="dxa"/>
              <w:right w:w="100" w:type="dxa"/>
            </w:tcMar>
          </w:tcPr>
          <w:p w:rsidR="00906FBF" w:rsidRDefault="00906FBF">
            <w:pPr>
              <w:rPr>
                <w:sz w:val="22"/>
                <w:szCs w:val="22"/>
              </w:rPr>
            </w:pPr>
          </w:p>
          <w:p w:rsidR="00906FBF" w:rsidRDefault="00906FBF">
            <w:pPr>
              <w:rPr>
                <w:sz w:val="22"/>
                <w:szCs w:val="22"/>
              </w:rPr>
            </w:pPr>
          </w:p>
          <w:p w:rsidR="00906FBF" w:rsidRDefault="005D7F12">
            <w:pPr>
              <w:rPr>
                <w:b/>
                <w:sz w:val="28"/>
                <w:szCs w:val="28"/>
              </w:rPr>
            </w:pPr>
            <w:r>
              <w:rPr>
                <w:b/>
                <w:sz w:val="28"/>
                <w:szCs w:val="28"/>
              </w:rPr>
              <w:t>Tier 1</w:t>
            </w:r>
          </w:p>
          <w:p w:rsidR="00906FBF" w:rsidRDefault="00906FBF">
            <w:pPr>
              <w:rPr>
                <w:sz w:val="22"/>
                <w:szCs w:val="22"/>
              </w:rPr>
            </w:pPr>
          </w:p>
        </w:tc>
        <w:tc>
          <w:tcPr>
            <w:tcW w:w="1920"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D9EAD3"/>
            <w:tcMar>
              <w:top w:w="100" w:type="dxa"/>
              <w:left w:w="100" w:type="dxa"/>
              <w:bottom w:w="100" w:type="dxa"/>
              <w:right w:w="100" w:type="dxa"/>
            </w:tcMar>
          </w:tcPr>
          <w:p w:rsidR="00906FBF" w:rsidRDefault="00906FBF">
            <w:pPr>
              <w:rPr>
                <w:sz w:val="22"/>
                <w:szCs w:val="22"/>
              </w:rPr>
            </w:pPr>
          </w:p>
        </w:tc>
        <w:tc>
          <w:tcPr>
            <w:tcW w:w="1920"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D9EAD3"/>
            <w:tcMar>
              <w:top w:w="100" w:type="dxa"/>
              <w:left w:w="100" w:type="dxa"/>
              <w:bottom w:w="100" w:type="dxa"/>
              <w:right w:w="100" w:type="dxa"/>
            </w:tcMar>
          </w:tcPr>
          <w:p w:rsidR="00906FBF" w:rsidRDefault="00906FBF">
            <w:pPr>
              <w:rPr>
                <w:sz w:val="22"/>
                <w:szCs w:val="22"/>
              </w:rPr>
            </w:pPr>
          </w:p>
        </w:tc>
        <w:tc>
          <w:tcPr>
            <w:tcW w:w="1920"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D9EAD3"/>
            <w:tcMar>
              <w:top w:w="100" w:type="dxa"/>
              <w:left w:w="100" w:type="dxa"/>
              <w:bottom w:w="100" w:type="dxa"/>
              <w:right w:w="100" w:type="dxa"/>
            </w:tcMar>
          </w:tcPr>
          <w:p w:rsidR="00906FBF" w:rsidRDefault="00906FBF">
            <w:pPr>
              <w:rPr>
                <w:sz w:val="22"/>
                <w:szCs w:val="22"/>
              </w:rPr>
            </w:pPr>
          </w:p>
        </w:tc>
        <w:tc>
          <w:tcPr>
            <w:tcW w:w="1920"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val="restart"/>
            <w:shd w:val="clear" w:color="auto" w:fill="FFF2CC"/>
            <w:tcMar>
              <w:top w:w="100" w:type="dxa"/>
              <w:left w:w="100" w:type="dxa"/>
              <w:bottom w:w="100" w:type="dxa"/>
              <w:right w:w="100" w:type="dxa"/>
            </w:tcMar>
          </w:tcPr>
          <w:p w:rsidR="00906FBF" w:rsidRDefault="00906FBF">
            <w:pPr>
              <w:rPr>
                <w:sz w:val="22"/>
                <w:szCs w:val="22"/>
              </w:rPr>
            </w:pPr>
          </w:p>
          <w:p w:rsidR="00906FBF" w:rsidRDefault="00906FBF">
            <w:pPr>
              <w:rPr>
                <w:sz w:val="22"/>
                <w:szCs w:val="22"/>
              </w:rPr>
            </w:pPr>
          </w:p>
          <w:p w:rsidR="00906FBF" w:rsidRDefault="00906FBF">
            <w:pPr>
              <w:rPr>
                <w:b/>
                <w:sz w:val="22"/>
                <w:szCs w:val="22"/>
              </w:rPr>
            </w:pPr>
          </w:p>
          <w:p w:rsidR="00906FBF" w:rsidRDefault="005D7F12">
            <w:pPr>
              <w:rPr>
                <w:b/>
                <w:sz w:val="22"/>
                <w:szCs w:val="22"/>
              </w:rPr>
            </w:pPr>
            <w:r>
              <w:rPr>
                <w:b/>
                <w:sz w:val="22"/>
                <w:szCs w:val="22"/>
              </w:rPr>
              <w:t>Tier 2</w:t>
            </w:r>
          </w:p>
        </w:tc>
        <w:tc>
          <w:tcPr>
            <w:tcW w:w="1920"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FFF2CC"/>
            <w:tcMar>
              <w:top w:w="100" w:type="dxa"/>
              <w:left w:w="100" w:type="dxa"/>
              <w:bottom w:w="100" w:type="dxa"/>
              <w:right w:w="100" w:type="dxa"/>
            </w:tcMar>
          </w:tcPr>
          <w:p w:rsidR="00906FBF" w:rsidRDefault="00906FBF">
            <w:pPr>
              <w:rPr>
                <w:sz w:val="22"/>
                <w:szCs w:val="22"/>
              </w:rPr>
            </w:pPr>
          </w:p>
        </w:tc>
        <w:tc>
          <w:tcPr>
            <w:tcW w:w="1920"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FFF2CC"/>
            <w:tcMar>
              <w:top w:w="100" w:type="dxa"/>
              <w:left w:w="100" w:type="dxa"/>
              <w:bottom w:w="100" w:type="dxa"/>
              <w:right w:w="100" w:type="dxa"/>
            </w:tcMar>
          </w:tcPr>
          <w:p w:rsidR="00906FBF" w:rsidRDefault="00906FBF">
            <w:pPr>
              <w:rPr>
                <w:sz w:val="22"/>
                <w:szCs w:val="22"/>
              </w:rPr>
            </w:pPr>
          </w:p>
        </w:tc>
        <w:tc>
          <w:tcPr>
            <w:tcW w:w="1920"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FFF2CC"/>
            <w:tcMar>
              <w:top w:w="100" w:type="dxa"/>
              <w:left w:w="100" w:type="dxa"/>
              <w:bottom w:w="100" w:type="dxa"/>
              <w:right w:w="100" w:type="dxa"/>
            </w:tcMar>
          </w:tcPr>
          <w:p w:rsidR="00906FBF" w:rsidRDefault="00906FBF">
            <w:pPr>
              <w:rPr>
                <w:sz w:val="22"/>
                <w:szCs w:val="22"/>
              </w:rPr>
            </w:pPr>
          </w:p>
        </w:tc>
        <w:tc>
          <w:tcPr>
            <w:tcW w:w="1920"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val="restart"/>
            <w:shd w:val="clear" w:color="auto" w:fill="F4CCCC"/>
            <w:tcMar>
              <w:top w:w="100" w:type="dxa"/>
              <w:left w:w="100" w:type="dxa"/>
              <w:bottom w:w="100" w:type="dxa"/>
              <w:right w:w="100" w:type="dxa"/>
            </w:tcMar>
          </w:tcPr>
          <w:p w:rsidR="00906FBF" w:rsidRDefault="00906FBF">
            <w:pPr>
              <w:rPr>
                <w:sz w:val="22"/>
                <w:szCs w:val="22"/>
              </w:rPr>
            </w:pPr>
          </w:p>
          <w:p w:rsidR="00906FBF" w:rsidRDefault="00906FBF">
            <w:pPr>
              <w:rPr>
                <w:b/>
                <w:sz w:val="22"/>
                <w:szCs w:val="22"/>
              </w:rPr>
            </w:pPr>
          </w:p>
          <w:p w:rsidR="00906FBF" w:rsidRDefault="005D7F12">
            <w:pPr>
              <w:rPr>
                <w:b/>
                <w:sz w:val="22"/>
                <w:szCs w:val="22"/>
              </w:rPr>
            </w:pPr>
            <w:r>
              <w:rPr>
                <w:b/>
                <w:sz w:val="22"/>
                <w:szCs w:val="22"/>
              </w:rPr>
              <w:t>Tier 3</w:t>
            </w:r>
          </w:p>
        </w:tc>
        <w:tc>
          <w:tcPr>
            <w:tcW w:w="1920"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F4CCCC"/>
            <w:tcMar>
              <w:top w:w="100" w:type="dxa"/>
              <w:left w:w="100" w:type="dxa"/>
              <w:bottom w:w="100" w:type="dxa"/>
              <w:right w:w="100" w:type="dxa"/>
            </w:tcMar>
          </w:tcPr>
          <w:p w:rsidR="00906FBF" w:rsidRDefault="00906FBF">
            <w:pPr>
              <w:rPr>
                <w:sz w:val="22"/>
                <w:szCs w:val="22"/>
              </w:rPr>
            </w:pPr>
          </w:p>
        </w:tc>
        <w:tc>
          <w:tcPr>
            <w:tcW w:w="1920"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F4CCCC"/>
            <w:tcMar>
              <w:top w:w="100" w:type="dxa"/>
              <w:left w:w="100" w:type="dxa"/>
              <w:bottom w:w="100" w:type="dxa"/>
              <w:right w:w="100" w:type="dxa"/>
            </w:tcMar>
          </w:tcPr>
          <w:p w:rsidR="00906FBF" w:rsidRDefault="00906FBF">
            <w:pPr>
              <w:rPr>
                <w:sz w:val="22"/>
                <w:szCs w:val="22"/>
              </w:rPr>
            </w:pPr>
          </w:p>
        </w:tc>
        <w:tc>
          <w:tcPr>
            <w:tcW w:w="1920"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r>
    </w:tbl>
    <w:p w:rsidR="00906FBF" w:rsidRDefault="00906FBF">
      <w:pPr>
        <w:widowControl/>
        <w:spacing w:line="276" w:lineRule="auto"/>
        <w:rPr>
          <w:sz w:val="22"/>
          <w:szCs w:val="22"/>
        </w:rPr>
      </w:pPr>
    </w:p>
    <w:p w:rsidR="00906FBF" w:rsidRDefault="005D7F12">
      <w:pPr>
        <w:widowControl/>
        <w:spacing w:line="276" w:lineRule="auto"/>
        <w:rPr>
          <w:sz w:val="22"/>
          <w:szCs w:val="22"/>
          <w:u w:val="single"/>
        </w:rPr>
      </w:pPr>
      <w:r>
        <w:rPr>
          <w:noProof/>
          <w:sz w:val="32"/>
          <w:szCs w:val="32"/>
        </w:rPr>
        <w:drawing>
          <wp:inline distT="114300" distB="114300" distL="114300" distR="114300">
            <wp:extent cx="485515" cy="423863"/>
            <wp:effectExtent l="0" t="0" r="0" b="0"/>
            <wp:docPr id="28"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8"/>
                    <a:srcRect/>
                    <a:stretch>
                      <a:fillRect/>
                    </a:stretch>
                  </pic:blipFill>
                  <pic:spPr>
                    <a:xfrm>
                      <a:off x="0" y="0"/>
                      <a:ext cx="485515" cy="423863"/>
                    </a:xfrm>
                    <a:prstGeom prst="rect">
                      <a:avLst/>
                    </a:prstGeom>
                    <a:ln/>
                  </pic:spPr>
                </pic:pic>
              </a:graphicData>
            </a:graphic>
          </wp:inline>
        </w:drawing>
      </w:r>
      <w:r>
        <w:rPr>
          <w:b/>
          <w:sz w:val="32"/>
          <w:szCs w:val="32"/>
        </w:rPr>
        <w:t xml:space="preserve">  Activity:  Intervention Mapping and Gap Analysis - Continued</w:t>
      </w:r>
    </w:p>
    <w:p w:rsidR="00906FBF" w:rsidRDefault="005D7F12">
      <w:pPr>
        <w:widowControl/>
        <w:spacing w:line="276" w:lineRule="auto"/>
        <w:rPr>
          <w:sz w:val="26"/>
          <w:szCs w:val="26"/>
        </w:rPr>
      </w:pPr>
      <w:r>
        <w:rPr>
          <w:sz w:val="26"/>
          <w:szCs w:val="26"/>
        </w:rPr>
        <w:t xml:space="preserve">              </w:t>
      </w:r>
      <w:r>
        <w:rPr>
          <w:sz w:val="26"/>
          <w:szCs w:val="26"/>
          <w:u w:val="single"/>
        </w:rPr>
        <w:t>Step 2</w:t>
      </w:r>
      <w:r>
        <w:rPr>
          <w:sz w:val="26"/>
          <w:szCs w:val="26"/>
        </w:rPr>
        <w:t xml:space="preserve">:  Answer the questions below to identify gaps </w:t>
      </w:r>
    </w:p>
    <w:p w:rsidR="00906FBF" w:rsidRDefault="00906FBF">
      <w:pPr>
        <w:widowControl/>
        <w:spacing w:line="276" w:lineRule="auto"/>
        <w:rPr>
          <w:sz w:val="22"/>
          <w:szCs w:val="22"/>
        </w:rPr>
      </w:pPr>
    </w:p>
    <w:p w:rsidR="00906FBF" w:rsidRDefault="005D7F12">
      <w:pPr>
        <w:widowControl/>
        <w:spacing w:line="276" w:lineRule="auto"/>
        <w:rPr>
          <w:b/>
          <w:sz w:val="22"/>
          <w:szCs w:val="22"/>
          <w:u w:val="single"/>
        </w:rPr>
      </w:pPr>
      <w:r>
        <w:rPr>
          <w:b/>
          <w:sz w:val="22"/>
          <w:szCs w:val="22"/>
          <w:u w:val="single"/>
        </w:rPr>
        <w:t>Tier 1</w:t>
      </w:r>
    </w:p>
    <w:p w:rsidR="00906FBF" w:rsidRDefault="005D7F12">
      <w:pPr>
        <w:widowControl/>
        <w:numPr>
          <w:ilvl w:val="0"/>
          <w:numId w:val="46"/>
        </w:numPr>
        <w:spacing w:line="276" w:lineRule="auto"/>
        <w:contextualSpacing/>
        <w:rPr>
          <w:b/>
          <w:sz w:val="22"/>
          <w:szCs w:val="22"/>
        </w:rPr>
      </w:pPr>
      <w:r>
        <w:rPr>
          <w:b/>
          <w:sz w:val="22"/>
          <w:szCs w:val="22"/>
        </w:rPr>
        <w:t xml:space="preserve">Are there pieces of your data that suggest more than 20% of your students need support in an area?  </w:t>
      </w:r>
    </w:p>
    <w:p w:rsidR="00906FBF" w:rsidRDefault="00906FBF">
      <w:pPr>
        <w:widowControl/>
        <w:spacing w:line="276" w:lineRule="auto"/>
        <w:ind w:left="720"/>
        <w:rPr>
          <w:i/>
          <w:sz w:val="22"/>
          <w:szCs w:val="22"/>
        </w:rPr>
      </w:pPr>
    </w:p>
    <w:p w:rsidR="00906FBF" w:rsidRDefault="00906FBF">
      <w:pPr>
        <w:widowControl/>
        <w:spacing w:line="276" w:lineRule="auto"/>
        <w:ind w:left="720"/>
        <w:rPr>
          <w:i/>
          <w:sz w:val="22"/>
          <w:szCs w:val="22"/>
        </w:rPr>
      </w:pPr>
    </w:p>
    <w:p w:rsidR="00906FBF" w:rsidRDefault="00906FBF">
      <w:pPr>
        <w:widowControl/>
        <w:spacing w:line="276" w:lineRule="auto"/>
        <w:rPr>
          <w:sz w:val="22"/>
          <w:szCs w:val="22"/>
        </w:rPr>
      </w:pPr>
    </w:p>
    <w:p w:rsidR="00906FBF" w:rsidRDefault="005D7F12">
      <w:pPr>
        <w:widowControl/>
        <w:numPr>
          <w:ilvl w:val="0"/>
          <w:numId w:val="46"/>
        </w:numPr>
        <w:spacing w:line="276" w:lineRule="auto"/>
        <w:rPr>
          <w:rFonts w:ascii="Arial" w:eastAsia="Arial" w:hAnsi="Arial" w:cs="Arial"/>
          <w:b/>
          <w:sz w:val="22"/>
          <w:szCs w:val="22"/>
        </w:rPr>
      </w:pPr>
      <w:r>
        <w:rPr>
          <w:sz w:val="22"/>
          <w:szCs w:val="22"/>
        </w:rPr>
        <w:t xml:space="preserve"> </w:t>
      </w:r>
      <w:r>
        <w:rPr>
          <w:b/>
          <w:sz w:val="22"/>
          <w:szCs w:val="22"/>
        </w:rPr>
        <w:t xml:space="preserve">What could you strengthen at Tier 1 to increase social-emotional competency of all students?  </w:t>
      </w:r>
    </w:p>
    <w:p w:rsidR="00906FBF" w:rsidRDefault="00906FBF">
      <w:pPr>
        <w:widowControl/>
        <w:spacing w:line="276" w:lineRule="auto"/>
        <w:rPr>
          <w:b/>
          <w:sz w:val="22"/>
          <w:szCs w:val="22"/>
        </w:rPr>
      </w:pPr>
    </w:p>
    <w:p w:rsidR="00906FBF" w:rsidRDefault="00906FBF">
      <w:pPr>
        <w:widowControl/>
        <w:spacing w:line="276" w:lineRule="auto"/>
        <w:rPr>
          <w:b/>
          <w:sz w:val="22"/>
          <w:szCs w:val="22"/>
        </w:rPr>
      </w:pPr>
    </w:p>
    <w:p w:rsidR="00906FBF" w:rsidRDefault="005D7F12">
      <w:pPr>
        <w:widowControl/>
        <w:spacing w:line="276" w:lineRule="auto"/>
        <w:rPr>
          <w:b/>
          <w:sz w:val="22"/>
          <w:szCs w:val="22"/>
          <w:u w:val="single"/>
        </w:rPr>
      </w:pPr>
      <w:r>
        <w:rPr>
          <w:b/>
          <w:sz w:val="22"/>
          <w:szCs w:val="22"/>
          <w:u w:val="single"/>
        </w:rPr>
        <w:t>Tier 2</w:t>
      </w:r>
    </w:p>
    <w:p w:rsidR="00906FBF" w:rsidRDefault="005D7F12">
      <w:pPr>
        <w:widowControl/>
        <w:numPr>
          <w:ilvl w:val="0"/>
          <w:numId w:val="16"/>
        </w:numPr>
        <w:spacing w:line="276" w:lineRule="auto"/>
        <w:contextualSpacing/>
        <w:rPr>
          <w:b/>
          <w:sz w:val="22"/>
          <w:szCs w:val="22"/>
        </w:rPr>
      </w:pPr>
      <w:r>
        <w:rPr>
          <w:b/>
          <w:sz w:val="22"/>
          <w:szCs w:val="22"/>
        </w:rPr>
        <w:t xml:space="preserve">What behaviors (internal and external) are being displayed by more than 5% of your students, but less than 20% of students? </w:t>
      </w:r>
    </w:p>
    <w:p w:rsidR="00906FBF" w:rsidRDefault="00906FBF">
      <w:pPr>
        <w:widowControl/>
        <w:spacing w:line="276" w:lineRule="auto"/>
        <w:ind w:firstLine="720"/>
        <w:rPr>
          <w:b/>
          <w:i/>
          <w:sz w:val="22"/>
          <w:szCs w:val="22"/>
        </w:rPr>
      </w:pPr>
    </w:p>
    <w:p w:rsidR="00906FBF" w:rsidRDefault="00906FBF">
      <w:pPr>
        <w:widowControl/>
        <w:spacing w:line="276" w:lineRule="auto"/>
        <w:ind w:firstLine="720"/>
        <w:rPr>
          <w:b/>
          <w:i/>
          <w:sz w:val="22"/>
          <w:szCs w:val="22"/>
        </w:rPr>
      </w:pPr>
    </w:p>
    <w:p w:rsidR="00906FBF" w:rsidRDefault="005D7F12">
      <w:pPr>
        <w:widowControl/>
        <w:spacing w:line="276" w:lineRule="auto"/>
        <w:ind w:firstLine="720"/>
        <w:rPr>
          <w:i/>
          <w:sz w:val="22"/>
          <w:szCs w:val="22"/>
        </w:rPr>
      </w:pPr>
      <w:r>
        <w:rPr>
          <w:i/>
          <w:sz w:val="22"/>
          <w:szCs w:val="22"/>
        </w:rPr>
        <w:t xml:space="preserve"> </w:t>
      </w:r>
    </w:p>
    <w:p w:rsidR="00906FBF" w:rsidRDefault="005D7F12">
      <w:pPr>
        <w:widowControl/>
        <w:numPr>
          <w:ilvl w:val="0"/>
          <w:numId w:val="16"/>
        </w:numPr>
        <w:spacing w:line="276" w:lineRule="auto"/>
        <w:contextualSpacing/>
        <w:rPr>
          <w:b/>
          <w:sz w:val="22"/>
          <w:szCs w:val="22"/>
        </w:rPr>
      </w:pPr>
      <w:r>
        <w:rPr>
          <w:b/>
          <w:sz w:val="22"/>
          <w:szCs w:val="22"/>
        </w:rPr>
        <w:t>What interventions do y</w:t>
      </w:r>
      <w:r>
        <w:rPr>
          <w:b/>
          <w:sz w:val="22"/>
          <w:szCs w:val="22"/>
        </w:rPr>
        <w:t xml:space="preserve">ou have targeted for these behaviors?  </w:t>
      </w:r>
    </w:p>
    <w:p w:rsidR="00906FBF" w:rsidRDefault="00906FBF">
      <w:pPr>
        <w:widowControl/>
        <w:spacing w:line="276" w:lineRule="auto"/>
        <w:rPr>
          <w:sz w:val="22"/>
          <w:szCs w:val="22"/>
        </w:rPr>
      </w:pPr>
    </w:p>
    <w:p w:rsidR="00906FBF" w:rsidRDefault="005D7F12">
      <w:pPr>
        <w:widowControl/>
        <w:spacing w:line="276" w:lineRule="auto"/>
        <w:ind w:left="720"/>
        <w:rPr>
          <w:sz w:val="22"/>
          <w:szCs w:val="22"/>
        </w:rPr>
      </w:pPr>
      <w:r>
        <w:rPr>
          <w:sz w:val="22"/>
          <w:szCs w:val="22"/>
        </w:rPr>
        <w:t>If you can identify interventions:</w:t>
      </w:r>
    </w:p>
    <w:p w:rsidR="00906FBF" w:rsidRDefault="005D7F12">
      <w:pPr>
        <w:widowControl/>
        <w:numPr>
          <w:ilvl w:val="1"/>
          <w:numId w:val="16"/>
        </w:numPr>
        <w:spacing w:line="276" w:lineRule="auto"/>
        <w:rPr>
          <w:sz w:val="22"/>
          <w:szCs w:val="22"/>
        </w:rPr>
      </w:pPr>
      <w:r>
        <w:rPr>
          <w:sz w:val="22"/>
          <w:szCs w:val="22"/>
        </w:rPr>
        <w:t xml:space="preserve">Is there evidence that these interventions are effective with identified behaviors? </w:t>
      </w:r>
    </w:p>
    <w:p w:rsidR="00906FBF" w:rsidRDefault="005D7F12">
      <w:pPr>
        <w:widowControl/>
        <w:numPr>
          <w:ilvl w:val="1"/>
          <w:numId w:val="16"/>
        </w:numPr>
        <w:spacing w:line="276" w:lineRule="auto"/>
        <w:contextualSpacing/>
        <w:rPr>
          <w:sz w:val="22"/>
          <w:szCs w:val="22"/>
        </w:rPr>
      </w:pPr>
      <w:r>
        <w:rPr>
          <w:sz w:val="22"/>
          <w:szCs w:val="22"/>
        </w:rPr>
        <w:t xml:space="preserve">Are the interventions implemented with fidelity? </w:t>
      </w:r>
    </w:p>
    <w:p w:rsidR="00906FBF" w:rsidRDefault="005D7F12">
      <w:pPr>
        <w:widowControl/>
        <w:spacing w:line="276" w:lineRule="auto"/>
        <w:ind w:left="720"/>
        <w:rPr>
          <w:sz w:val="22"/>
          <w:szCs w:val="22"/>
        </w:rPr>
      </w:pPr>
      <w:r>
        <w:rPr>
          <w:sz w:val="22"/>
          <w:szCs w:val="22"/>
        </w:rPr>
        <w:t xml:space="preserve">  </w:t>
      </w:r>
    </w:p>
    <w:p w:rsidR="00906FBF" w:rsidRDefault="005D7F12">
      <w:pPr>
        <w:widowControl/>
        <w:spacing w:line="276" w:lineRule="auto"/>
        <w:rPr>
          <w:b/>
          <w:sz w:val="22"/>
          <w:szCs w:val="22"/>
          <w:u w:val="single"/>
        </w:rPr>
      </w:pPr>
      <w:r>
        <w:rPr>
          <w:b/>
          <w:sz w:val="22"/>
          <w:szCs w:val="22"/>
          <w:u w:val="single"/>
        </w:rPr>
        <w:t>Tier 3</w:t>
      </w:r>
    </w:p>
    <w:p w:rsidR="00906FBF" w:rsidRDefault="005D7F12">
      <w:pPr>
        <w:widowControl/>
        <w:numPr>
          <w:ilvl w:val="0"/>
          <w:numId w:val="37"/>
        </w:numPr>
        <w:spacing w:line="276" w:lineRule="auto"/>
        <w:contextualSpacing/>
        <w:rPr>
          <w:b/>
          <w:sz w:val="22"/>
          <w:szCs w:val="22"/>
        </w:rPr>
      </w:pPr>
      <w:r>
        <w:rPr>
          <w:b/>
          <w:sz w:val="22"/>
          <w:szCs w:val="22"/>
        </w:rPr>
        <w:t>Do you have evidence based Tier 3 i</w:t>
      </w:r>
      <w:r>
        <w:rPr>
          <w:b/>
          <w:sz w:val="22"/>
          <w:szCs w:val="22"/>
        </w:rPr>
        <w:t>nterventions in place?  Are you implementing these interventions with fidelity?</w:t>
      </w:r>
    </w:p>
    <w:p w:rsidR="00906FBF" w:rsidRDefault="00906FBF"/>
    <w:p w:rsidR="00906FBF" w:rsidRDefault="00906FBF"/>
    <w:p w:rsidR="00906FBF" w:rsidRDefault="005D7F12">
      <w:pPr>
        <w:widowControl/>
        <w:spacing w:line="276" w:lineRule="auto"/>
        <w:rPr>
          <w:b/>
          <w:sz w:val="32"/>
          <w:szCs w:val="32"/>
        </w:rPr>
      </w:pPr>
      <w:r>
        <w:rPr>
          <w:noProof/>
          <w:sz w:val="32"/>
          <w:szCs w:val="32"/>
        </w:rPr>
        <w:drawing>
          <wp:inline distT="114300" distB="114300" distL="114300" distR="114300">
            <wp:extent cx="485515" cy="423863"/>
            <wp:effectExtent l="0" t="0" r="0" b="0"/>
            <wp:docPr id="4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8"/>
                    <a:srcRect/>
                    <a:stretch>
                      <a:fillRect/>
                    </a:stretch>
                  </pic:blipFill>
                  <pic:spPr>
                    <a:xfrm>
                      <a:off x="0" y="0"/>
                      <a:ext cx="485515" cy="423863"/>
                    </a:xfrm>
                    <a:prstGeom prst="rect">
                      <a:avLst/>
                    </a:prstGeom>
                    <a:ln/>
                  </pic:spPr>
                </pic:pic>
              </a:graphicData>
            </a:graphic>
          </wp:inline>
        </w:drawing>
      </w:r>
      <w:r>
        <w:rPr>
          <w:b/>
          <w:sz w:val="32"/>
          <w:szCs w:val="32"/>
        </w:rPr>
        <w:t>Activity:  Intervention Mapping and Gap Analysis - Continued</w:t>
      </w:r>
    </w:p>
    <w:p w:rsidR="00906FBF" w:rsidRDefault="005D7F12">
      <w:pPr>
        <w:widowControl/>
        <w:spacing w:line="276" w:lineRule="auto"/>
        <w:rPr>
          <w:sz w:val="26"/>
          <w:szCs w:val="26"/>
        </w:rPr>
      </w:pPr>
      <w:r>
        <w:rPr>
          <w:sz w:val="26"/>
          <w:szCs w:val="26"/>
        </w:rPr>
        <w:t xml:space="preserve">        </w:t>
      </w:r>
      <w:r>
        <w:rPr>
          <w:sz w:val="26"/>
          <w:szCs w:val="26"/>
          <w:u w:val="single"/>
        </w:rPr>
        <w:t xml:space="preserve"> Step 3</w:t>
      </w:r>
      <w:r>
        <w:rPr>
          <w:sz w:val="26"/>
          <w:szCs w:val="26"/>
        </w:rPr>
        <w:t>:  Answer the questions below to identify next steps and then complete intervention map for what interventions will be      implemented.</w:t>
      </w:r>
    </w:p>
    <w:p w:rsidR="00906FBF" w:rsidRDefault="005D7F12">
      <w:pPr>
        <w:widowControl/>
        <w:numPr>
          <w:ilvl w:val="0"/>
          <w:numId w:val="32"/>
        </w:numPr>
        <w:spacing w:line="276" w:lineRule="auto"/>
        <w:contextualSpacing/>
        <w:rPr>
          <w:sz w:val="22"/>
          <w:szCs w:val="22"/>
        </w:rPr>
      </w:pPr>
      <w:r>
        <w:rPr>
          <w:sz w:val="22"/>
          <w:szCs w:val="22"/>
        </w:rPr>
        <w:t xml:space="preserve"> Revisit your intervention map above.  </w:t>
      </w:r>
    </w:p>
    <w:p w:rsidR="00906FBF" w:rsidRDefault="005D7F12">
      <w:pPr>
        <w:widowControl/>
        <w:numPr>
          <w:ilvl w:val="1"/>
          <w:numId w:val="32"/>
        </w:numPr>
        <w:spacing w:line="276" w:lineRule="auto"/>
        <w:contextualSpacing/>
        <w:rPr>
          <w:sz w:val="22"/>
          <w:szCs w:val="22"/>
        </w:rPr>
      </w:pPr>
      <w:r>
        <w:rPr>
          <w:sz w:val="22"/>
          <w:szCs w:val="22"/>
        </w:rPr>
        <w:t xml:space="preserve">Identify interventions to </w:t>
      </w:r>
      <w:r>
        <w:rPr>
          <w:b/>
          <w:sz w:val="22"/>
          <w:szCs w:val="22"/>
          <w:u w:val="single"/>
        </w:rPr>
        <w:t>continue</w:t>
      </w:r>
      <w:r>
        <w:rPr>
          <w:sz w:val="22"/>
          <w:szCs w:val="22"/>
        </w:rPr>
        <w:t xml:space="preserve"> in continuum based upon need, evidence base, and/or effectiveness of intervention. </w:t>
      </w:r>
    </w:p>
    <w:p w:rsidR="00906FBF" w:rsidRDefault="005D7F12">
      <w:pPr>
        <w:widowControl/>
        <w:numPr>
          <w:ilvl w:val="2"/>
          <w:numId w:val="32"/>
        </w:numPr>
        <w:spacing w:line="276" w:lineRule="auto"/>
        <w:contextualSpacing/>
        <w:rPr>
          <w:sz w:val="22"/>
          <w:szCs w:val="22"/>
        </w:rPr>
      </w:pPr>
      <w:r>
        <w:rPr>
          <w:sz w:val="22"/>
          <w:szCs w:val="22"/>
        </w:rPr>
        <w:t>Document any action steps that need to occur to improve fidelity of continued interventions.</w:t>
      </w:r>
    </w:p>
    <w:p w:rsidR="00906FBF" w:rsidRDefault="005D7F12">
      <w:pPr>
        <w:widowControl/>
        <w:numPr>
          <w:ilvl w:val="1"/>
          <w:numId w:val="32"/>
        </w:numPr>
        <w:spacing w:line="276" w:lineRule="auto"/>
        <w:contextualSpacing/>
        <w:rPr>
          <w:sz w:val="22"/>
          <w:szCs w:val="22"/>
        </w:rPr>
      </w:pPr>
      <w:r>
        <w:rPr>
          <w:sz w:val="22"/>
          <w:szCs w:val="22"/>
        </w:rPr>
        <w:t xml:space="preserve">Identify interventions to </w:t>
      </w:r>
      <w:r>
        <w:rPr>
          <w:b/>
          <w:sz w:val="22"/>
          <w:szCs w:val="22"/>
          <w:u w:val="single"/>
        </w:rPr>
        <w:t>eliminate</w:t>
      </w:r>
      <w:r>
        <w:rPr>
          <w:sz w:val="22"/>
          <w:szCs w:val="22"/>
        </w:rPr>
        <w:t xml:space="preserve"> in continuum based upon need, evidence bas</w:t>
      </w:r>
      <w:r>
        <w:rPr>
          <w:sz w:val="22"/>
          <w:szCs w:val="22"/>
        </w:rPr>
        <w:t xml:space="preserve">e, and/or effectiveness of intervention.  </w:t>
      </w:r>
    </w:p>
    <w:p w:rsidR="00906FBF" w:rsidRDefault="005D7F12">
      <w:pPr>
        <w:widowControl/>
        <w:numPr>
          <w:ilvl w:val="1"/>
          <w:numId w:val="32"/>
        </w:numPr>
        <w:spacing w:line="276" w:lineRule="auto"/>
        <w:contextualSpacing/>
        <w:rPr>
          <w:sz w:val="22"/>
          <w:szCs w:val="22"/>
        </w:rPr>
      </w:pPr>
      <w:r>
        <w:rPr>
          <w:sz w:val="22"/>
          <w:szCs w:val="22"/>
        </w:rPr>
        <w:t xml:space="preserve">Identify category/categories of intervention to </w:t>
      </w:r>
      <w:r>
        <w:rPr>
          <w:b/>
          <w:sz w:val="22"/>
          <w:szCs w:val="22"/>
          <w:u w:val="single"/>
        </w:rPr>
        <w:t>add</w:t>
      </w:r>
      <w:r>
        <w:rPr>
          <w:sz w:val="22"/>
          <w:szCs w:val="22"/>
        </w:rPr>
        <w:t xml:space="preserve"> to continuum based upon gap analysis.  (e.g.: trauma informed targeted intervention, targeted intervention for internalizing behaviors)</w:t>
      </w:r>
    </w:p>
    <w:p w:rsidR="00906FBF" w:rsidRDefault="005D7F12">
      <w:pPr>
        <w:widowControl/>
        <w:numPr>
          <w:ilvl w:val="0"/>
          <w:numId w:val="32"/>
        </w:numPr>
        <w:spacing w:line="276" w:lineRule="auto"/>
        <w:contextualSpacing/>
        <w:rPr>
          <w:sz w:val="22"/>
          <w:szCs w:val="22"/>
        </w:rPr>
      </w:pPr>
      <w:r>
        <w:rPr>
          <w:sz w:val="22"/>
          <w:szCs w:val="22"/>
        </w:rPr>
        <w:t>As you identify intervent</w:t>
      </w:r>
      <w:r>
        <w:rPr>
          <w:sz w:val="22"/>
          <w:szCs w:val="22"/>
        </w:rPr>
        <w:t xml:space="preserve">ions to continue, eliminate, and add, consider who is facilitating each intervention.  </w:t>
      </w:r>
    </w:p>
    <w:p w:rsidR="00906FBF" w:rsidRDefault="005D7F12">
      <w:pPr>
        <w:widowControl/>
        <w:numPr>
          <w:ilvl w:val="1"/>
          <w:numId w:val="32"/>
        </w:numPr>
        <w:spacing w:line="276" w:lineRule="auto"/>
        <w:contextualSpacing/>
        <w:rPr>
          <w:sz w:val="22"/>
          <w:szCs w:val="22"/>
        </w:rPr>
      </w:pPr>
      <w:r>
        <w:rPr>
          <w:sz w:val="22"/>
          <w:szCs w:val="22"/>
        </w:rPr>
        <w:t>For example, if you are adding a more intense targeted intervention that needs to be facilitated by a clinician, do you need to reconsider who facilitates a lower level</w:t>
      </w:r>
      <w:r>
        <w:rPr>
          <w:sz w:val="22"/>
          <w:szCs w:val="22"/>
        </w:rPr>
        <w:t xml:space="preserve"> intervention currently facilitated by a clinician.  </w:t>
      </w:r>
    </w:p>
    <w:p w:rsidR="00906FBF" w:rsidRDefault="00906FBF">
      <w:pPr>
        <w:widowControl/>
        <w:spacing w:line="276" w:lineRule="auto"/>
        <w:rPr>
          <w:sz w:val="22"/>
          <w:szCs w:val="22"/>
        </w:rPr>
      </w:pPr>
    </w:p>
    <w:p w:rsidR="00906FBF" w:rsidRDefault="005D7F12">
      <w:pPr>
        <w:widowControl/>
        <w:spacing w:line="276" w:lineRule="auto"/>
        <w:rPr>
          <w:b/>
          <w:sz w:val="22"/>
          <w:szCs w:val="22"/>
        </w:rPr>
      </w:pPr>
      <w:r>
        <w:rPr>
          <w:b/>
          <w:sz w:val="22"/>
          <w:szCs w:val="22"/>
        </w:rPr>
        <w:t>Use the below table to identify interventions that will be moving forward based upon needs identified.</w:t>
      </w:r>
    </w:p>
    <w:tbl>
      <w:tblPr>
        <w:tblStyle w:val="af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1"/>
        <w:gridCol w:w="1922"/>
        <w:gridCol w:w="1599"/>
        <w:gridCol w:w="1598"/>
        <w:gridCol w:w="1598"/>
        <w:gridCol w:w="1598"/>
        <w:gridCol w:w="1598"/>
        <w:gridCol w:w="1598"/>
        <w:gridCol w:w="1598"/>
      </w:tblGrid>
      <w:tr w:rsidR="00906FBF">
        <w:trPr>
          <w:trHeight w:val="420"/>
        </w:trPr>
        <w:tc>
          <w:tcPr>
            <w:tcW w:w="14396" w:type="dxa"/>
            <w:gridSpan w:val="9"/>
            <w:shd w:val="clear" w:color="auto" w:fill="FCE5CD"/>
            <w:tcMar>
              <w:top w:w="100" w:type="dxa"/>
              <w:left w:w="100" w:type="dxa"/>
              <w:bottom w:w="100" w:type="dxa"/>
              <w:right w:w="100" w:type="dxa"/>
            </w:tcMar>
          </w:tcPr>
          <w:p w:rsidR="00906FBF" w:rsidRDefault="005D7F12">
            <w:pPr>
              <w:jc w:val="center"/>
              <w:rPr>
                <w:b/>
                <w:sz w:val="22"/>
                <w:szCs w:val="22"/>
              </w:rPr>
            </w:pPr>
            <w:r>
              <w:rPr>
                <w:b/>
                <w:sz w:val="22"/>
                <w:szCs w:val="22"/>
              </w:rPr>
              <w:t>Revised Intervention Map</w:t>
            </w:r>
          </w:p>
        </w:tc>
      </w:tr>
      <w:tr w:rsidR="00906FBF">
        <w:tc>
          <w:tcPr>
            <w:tcW w:w="1290" w:type="dxa"/>
            <w:shd w:val="clear" w:color="auto" w:fill="EFEFEF"/>
            <w:tcMar>
              <w:top w:w="100" w:type="dxa"/>
              <w:left w:w="100" w:type="dxa"/>
              <w:bottom w:w="100" w:type="dxa"/>
              <w:right w:w="100" w:type="dxa"/>
            </w:tcMar>
          </w:tcPr>
          <w:p w:rsidR="00906FBF" w:rsidRDefault="00906FBF">
            <w:pPr>
              <w:rPr>
                <w:b/>
                <w:sz w:val="22"/>
                <w:szCs w:val="22"/>
              </w:rPr>
            </w:pPr>
          </w:p>
        </w:tc>
        <w:tc>
          <w:tcPr>
            <w:tcW w:w="1920"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Intervention</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Expected Outcome</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 xml:space="preserve">Who </w:t>
            </w:r>
          </w:p>
          <w:p w:rsidR="00906FBF" w:rsidRDefault="005D7F12">
            <w:pPr>
              <w:rPr>
                <w:b/>
                <w:sz w:val="22"/>
                <w:szCs w:val="22"/>
              </w:rPr>
            </w:pPr>
            <w:r>
              <w:rPr>
                <w:b/>
                <w:sz w:val="22"/>
                <w:szCs w:val="22"/>
              </w:rPr>
              <w:t>Facilitates</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 xml:space="preserve">Decision Rules </w:t>
            </w:r>
          </w:p>
          <w:p w:rsidR="00906FBF" w:rsidRDefault="005D7F12">
            <w:pPr>
              <w:rPr>
                <w:b/>
                <w:sz w:val="22"/>
                <w:szCs w:val="22"/>
              </w:rPr>
            </w:pPr>
            <w:r>
              <w:rPr>
                <w:b/>
                <w:sz w:val="22"/>
                <w:szCs w:val="22"/>
              </w:rPr>
              <w:t>(In, On, Out)</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How many students participated</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How many made progress</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Was intervention an EBP</w:t>
            </w:r>
          </w:p>
        </w:tc>
        <w:tc>
          <w:tcPr>
            <w:tcW w:w="1598" w:type="dxa"/>
            <w:shd w:val="clear" w:color="auto" w:fill="EFEFEF"/>
            <w:tcMar>
              <w:top w:w="100" w:type="dxa"/>
              <w:left w:w="100" w:type="dxa"/>
              <w:bottom w:w="100" w:type="dxa"/>
              <w:right w:w="100" w:type="dxa"/>
            </w:tcMar>
          </w:tcPr>
          <w:p w:rsidR="00906FBF" w:rsidRDefault="005D7F12">
            <w:pPr>
              <w:rPr>
                <w:b/>
                <w:sz w:val="22"/>
                <w:szCs w:val="22"/>
              </w:rPr>
            </w:pPr>
            <w:r>
              <w:rPr>
                <w:b/>
                <w:sz w:val="22"/>
                <w:szCs w:val="22"/>
              </w:rPr>
              <w:t>Was intervention implemented with fidelity</w:t>
            </w:r>
          </w:p>
        </w:tc>
      </w:tr>
      <w:tr w:rsidR="00906FBF">
        <w:trPr>
          <w:trHeight w:val="420"/>
        </w:trPr>
        <w:tc>
          <w:tcPr>
            <w:tcW w:w="1290" w:type="dxa"/>
            <w:vMerge w:val="restart"/>
            <w:shd w:val="clear" w:color="auto" w:fill="D9EAD3"/>
            <w:tcMar>
              <w:top w:w="100" w:type="dxa"/>
              <w:left w:w="100" w:type="dxa"/>
              <w:bottom w:w="100" w:type="dxa"/>
              <w:right w:w="100" w:type="dxa"/>
            </w:tcMar>
          </w:tcPr>
          <w:p w:rsidR="00906FBF" w:rsidRDefault="00906FBF">
            <w:pPr>
              <w:rPr>
                <w:sz w:val="22"/>
                <w:szCs w:val="22"/>
              </w:rPr>
            </w:pPr>
          </w:p>
          <w:p w:rsidR="00906FBF" w:rsidRDefault="00906FBF">
            <w:pPr>
              <w:rPr>
                <w:sz w:val="22"/>
                <w:szCs w:val="22"/>
              </w:rPr>
            </w:pPr>
          </w:p>
          <w:p w:rsidR="00906FBF" w:rsidRDefault="005D7F12">
            <w:pPr>
              <w:rPr>
                <w:b/>
                <w:sz w:val="28"/>
                <w:szCs w:val="28"/>
              </w:rPr>
            </w:pPr>
            <w:r>
              <w:rPr>
                <w:b/>
                <w:sz w:val="28"/>
                <w:szCs w:val="28"/>
              </w:rPr>
              <w:t>Tier 1</w:t>
            </w:r>
          </w:p>
          <w:p w:rsidR="00906FBF" w:rsidRDefault="00906FBF">
            <w:pPr>
              <w:rPr>
                <w:sz w:val="22"/>
                <w:szCs w:val="22"/>
              </w:rPr>
            </w:pPr>
          </w:p>
        </w:tc>
        <w:tc>
          <w:tcPr>
            <w:tcW w:w="1920"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D9EAD3"/>
            <w:tcMar>
              <w:top w:w="100" w:type="dxa"/>
              <w:left w:w="100" w:type="dxa"/>
              <w:bottom w:w="100" w:type="dxa"/>
              <w:right w:w="100" w:type="dxa"/>
            </w:tcMar>
          </w:tcPr>
          <w:p w:rsidR="00906FBF" w:rsidRDefault="00906FBF">
            <w:pPr>
              <w:rPr>
                <w:sz w:val="22"/>
                <w:szCs w:val="22"/>
              </w:rPr>
            </w:pPr>
          </w:p>
        </w:tc>
        <w:tc>
          <w:tcPr>
            <w:tcW w:w="1920"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D9EAD3"/>
            <w:tcMar>
              <w:top w:w="100" w:type="dxa"/>
              <w:left w:w="100" w:type="dxa"/>
              <w:bottom w:w="100" w:type="dxa"/>
              <w:right w:w="100" w:type="dxa"/>
            </w:tcMar>
          </w:tcPr>
          <w:p w:rsidR="00906FBF" w:rsidRDefault="00906FBF">
            <w:pPr>
              <w:rPr>
                <w:sz w:val="22"/>
                <w:szCs w:val="22"/>
              </w:rPr>
            </w:pPr>
          </w:p>
        </w:tc>
        <w:tc>
          <w:tcPr>
            <w:tcW w:w="1920"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D9EAD3"/>
            <w:tcMar>
              <w:top w:w="100" w:type="dxa"/>
              <w:left w:w="100" w:type="dxa"/>
              <w:bottom w:w="100" w:type="dxa"/>
              <w:right w:w="100" w:type="dxa"/>
            </w:tcMar>
          </w:tcPr>
          <w:p w:rsidR="00906FBF" w:rsidRDefault="00906FBF">
            <w:pPr>
              <w:rPr>
                <w:sz w:val="22"/>
                <w:szCs w:val="22"/>
              </w:rPr>
            </w:pPr>
          </w:p>
        </w:tc>
        <w:tc>
          <w:tcPr>
            <w:tcW w:w="1920"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c>
          <w:tcPr>
            <w:tcW w:w="1598" w:type="dxa"/>
            <w:shd w:val="clear" w:color="auto" w:fill="D9EAD3"/>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val="restart"/>
            <w:shd w:val="clear" w:color="auto" w:fill="FFF2CC"/>
            <w:tcMar>
              <w:top w:w="100" w:type="dxa"/>
              <w:left w:w="100" w:type="dxa"/>
              <w:bottom w:w="100" w:type="dxa"/>
              <w:right w:w="100" w:type="dxa"/>
            </w:tcMar>
          </w:tcPr>
          <w:p w:rsidR="00906FBF" w:rsidRDefault="00906FBF">
            <w:pPr>
              <w:rPr>
                <w:sz w:val="22"/>
                <w:szCs w:val="22"/>
              </w:rPr>
            </w:pPr>
          </w:p>
          <w:p w:rsidR="00906FBF" w:rsidRDefault="00906FBF">
            <w:pPr>
              <w:rPr>
                <w:sz w:val="22"/>
                <w:szCs w:val="22"/>
              </w:rPr>
            </w:pPr>
          </w:p>
          <w:p w:rsidR="00906FBF" w:rsidRDefault="00906FBF">
            <w:pPr>
              <w:rPr>
                <w:b/>
                <w:sz w:val="22"/>
                <w:szCs w:val="22"/>
              </w:rPr>
            </w:pPr>
          </w:p>
          <w:p w:rsidR="00906FBF" w:rsidRDefault="005D7F12">
            <w:pPr>
              <w:rPr>
                <w:b/>
                <w:sz w:val="22"/>
                <w:szCs w:val="22"/>
              </w:rPr>
            </w:pPr>
            <w:r>
              <w:rPr>
                <w:b/>
                <w:sz w:val="22"/>
                <w:szCs w:val="22"/>
              </w:rPr>
              <w:t>Tier 2</w:t>
            </w:r>
          </w:p>
        </w:tc>
        <w:tc>
          <w:tcPr>
            <w:tcW w:w="1920"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FFF2CC"/>
            <w:tcMar>
              <w:top w:w="100" w:type="dxa"/>
              <w:left w:w="100" w:type="dxa"/>
              <w:bottom w:w="100" w:type="dxa"/>
              <w:right w:w="100" w:type="dxa"/>
            </w:tcMar>
          </w:tcPr>
          <w:p w:rsidR="00906FBF" w:rsidRDefault="00906FBF">
            <w:pPr>
              <w:rPr>
                <w:sz w:val="22"/>
                <w:szCs w:val="22"/>
              </w:rPr>
            </w:pPr>
          </w:p>
        </w:tc>
        <w:tc>
          <w:tcPr>
            <w:tcW w:w="1920"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FFF2CC"/>
            <w:tcMar>
              <w:top w:w="100" w:type="dxa"/>
              <w:left w:w="100" w:type="dxa"/>
              <w:bottom w:w="100" w:type="dxa"/>
              <w:right w:w="100" w:type="dxa"/>
            </w:tcMar>
          </w:tcPr>
          <w:p w:rsidR="00906FBF" w:rsidRDefault="00906FBF">
            <w:pPr>
              <w:rPr>
                <w:sz w:val="22"/>
                <w:szCs w:val="22"/>
              </w:rPr>
            </w:pPr>
          </w:p>
        </w:tc>
        <w:tc>
          <w:tcPr>
            <w:tcW w:w="1920"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FFF2CC"/>
            <w:tcMar>
              <w:top w:w="100" w:type="dxa"/>
              <w:left w:w="100" w:type="dxa"/>
              <w:bottom w:w="100" w:type="dxa"/>
              <w:right w:w="100" w:type="dxa"/>
            </w:tcMar>
          </w:tcPr>
          <w:p w:rsidR="00906FBF" w:rsidRDefault="00906FBF">
            <w:pPr>
              <w:rPr>
                <w:sz w:val="22"/>
                <w:szCs w:val="22"/>
              </w:rPr>
            </w:pPr>
          </w:p>
        </w:tc>
        <w:tc>
          <w:tcPr>
            <w:tcW w:w="1920"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c>
          <w:tcPr>
            <w:tcW w:w="1598" w:type="dxa"/>
            <w:shd w:val="clear" w:color="auto" w:fill="FFF2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val="restart"/>
            <w:shd w:val="clear" w:color="auto" w:fill="F4CCCC"/>
            <w:tcMar>
              <w:top w:w="100" w:type="dxa"/>
              <w:left w:w="100" w:type="dxa"/>
              <w:bottom w:w="100" w:type="dxa"/>
              <w:right w:w="100" w:type="dxa"/>
            </w:tcMar>
          </w:tcPr>
          <w:p w:rsidR="00906FBF" w:rsidRDefault="00906FBF">
            <w:pPr>
              <w:rPr>
                <w:sz w:val="22"/>
                <w:szCs w:val="22"/>
              </w:rPr>
            </w:pPr>
          </w:p>
          <w:p w:rsidR="00906FBF" w:rsidRDefault="00906FBF">
            <w:pPr>
              <w:rPr>
                <w:b/>
                <w:sz w:val="22"/>
                <w:szCs w:val="22"/>
              </w:rPr>
            </w:pPr>
          </w:p>
          <w:p w:rsidR="00906FBF" w:rsidRDefault="005D7F12">
            <w:pPr>
              <w:rPr>
                <w:b/>
                <w:sz w:val="22"/>
                <w:szCs w:val="22"/>
              </w:rPr>
            </w:pPr>
            <w:r>
              <w:rPr>
                <w:b/>
                <w:sz w:val="22"/>
                <w:szCs w:val="22"/>
              </w:rPr>
              <w:t>Tier 3</w:t>
            </w:r>
          </w:p>
        </w:tc>
        <w:tc>
          <w:tcPr>
            <w:tcW w:w="1920"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F4CCCC"/>
            <w:tcMar>
              <w:top w:w="100" w:type="dxa"/>
              <w:left w:w="100" w:type="dxa"/>
              <w:bottom w:w="100" w:type="dxa"/>
              <w:right w:w="100" w:type="dxa"/>
            </w:tcMar>
          </w:tcPr>
          <w:p w:rsidR="00906FBF" w:rsidRDefault="00906FBF">
            <w:pPr>
              <w:rPr>
                <w:sz w:val="22"/>
                <w:szCs w:val="22"/>
              </w:rPr>
            </w:pPr>
          </w:p>
        </w:tc>
        <w:tc>
          <w:tcPr>
            <w:tcW w:w="1920"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r>
      <w:tr w:rsidR="00906FBF">
        <w:trPr>
          <w:trHeight w:val="420"/>
        </w:trPr>
        <w:tc>
          <w:tcPr>
            <w:tcW w:w="1290" w:type="dxa"/>
            <w:vMerge/>
            <w:shd w:val="clear" w:color="auto" w:fill="F4CCCC"/>
            <w:tcMar>
              <w:top w:w="100" w:type="dxa"/>
              <w:left w:w="100" w:type="dxa"/>
              <w:bottom w:w="100" w:type="dxa"/>
              <w:right w:w="100" w:type="dxa"/>
            </w:tcMar>
          </w:tcPr>
          <w:p w:rsidR="00906FBF" w:rsidRDefault="00906FBF">
            <w:pPr>
              <w:rPr>
                <w:sz w:val="22"/>
                <w:szCs w:val="22"/>
              </w:rPr>
            </w:pPr>
          </w:p>
        </w:tc>
        <w:tc>
          <w:tcPr>
            <w:tcW w:w="1920"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c>
          <w:tcPr>
            <w:tcW w:w="1598" w:type="dxa"/>
            <w:shd w:val="clear" w:color="auto" w:fill="F4CCCC"/>
            <w:tcMar>
              <w:top w:w="100" w:type="dxa"/>
              <w:left w:w="100" w:type="dxa"/>
              <w:bottom w:w="100" w:type="dxa"/>
              <w:right w:w="100" w:type="dxa"/>
            </w:tcMar>
          </w:tcPr>
          <w:p w:rsidR="00906FBF" w:rsidRDefault="00906FBF">
            <w:pPr>
              <w:rPr>
                <w:sz w:val="22"/>
                <w:szCs w:val="22"/>
              </w:rPr>
            </w:pPr>
          </w:p>
        </w:tc>
      </w:tr>
    </w:tbl>
    <w:p w:rsidR="00906FBF" w:rsidRDefault="00906FBF">
      <w:pPr>
        <w:widowControl/>
        <w:spacing w:line="276" w:lineRule="auto"/>
        <w:rPr>
          <w:sz w:val="22"/>
          <w:szCs w:val="22"/>
        </w:rPr>
      </w:pPr>
    </w:p>
    <w:p w:rsidR="00906FBF" w:rsidRDefault="00906FBF">
      <w:pPr>
        <w:widowControl/>
        <w:spacing w:line="276" w:lineRule="auto"/>
        <w:rPr>
          <w:sz w:val="26"/>
          <w:szCs w:val="26"/>
        </w:rPr>
      </w:pPr>
    </w:p>
    <w:p w:rsidR="00906FBF" w:rsidRDefault="00906FBF">
      <w:pPr>
        <w:widowControl/>
        <w:spacing w:line="276" w:lineRule="auto"/>
        <w:rPr>
          <w:sz w:val="26"/>
          <w:szCs w:val="26"/>
        </w:rPr>
      </w:pPr>
    </w:p>
    <w:p w:rsidR="00906FBF" w:rsidRDefault="005D7F12">
      <w:r>
        <w:t xml:space="preserve">For more information on selecting additional interventions to meet needs of students see the </w:t>
      </w:r>
      <w:r>
        <w:rPr>
          <w:noProof/>
        </w:rPr>
        <w:drawing>
          <wp:inline distT="114300" distB="114300" distL="114300" distR="114300">
            <wp:extent cx="366951" cy="342487"/>
            <wp:effectExtent l="0" t="0" r="0" b="0"/>
            <wp:docPr id="1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hyperlink w:anchor="lnxbz9">
        <w:r>
          <w:rPr>
            <w:color w:val="1155CC"/>
            <w:u w:val="single"/>
          </w:rPr>
          <w:t xml:space="preserve">Intervention Selection section </w:t>
        </w:r>
      </w:hyperlink>
      <w:r>
        <w:t>of workbook.</w:t>
      </w:r>
    </w:p>
    <w:p w:rsidR="00906FBF" w:rsidRDefault="00906FBF"/>
    <w:p w:rsidR="00906FBF" w:rsidRDefault="00906FBF"/>
    <w:p w:rsidR="00906FBF" w:rsidRDefault="005D7F12">
      <w:pPr>
        <w:rPr>
          <w:b/>
          <w:sz w:val="28"/>
          <w:szCs w:val="28"/>
        </w:rPr>
      </w:pPr>
      <w:r>
        <w:rPr>
          <w:b/>
          <w:sz w:val="28"/>
          <w:szCs w:val="28"/>
          <w:u w:val="single"/>
        </w:rPr>
        <w:t>Cross-Training</w:t>
      </w:r>
    </w:p>
    <w:p w:rsidR="00906FBF" w:rsidRDefault="00906FBF">
      <w:pPr>
        <w:rPr>
          <w:b/>
        </w:rPr>
      </w:pPr>
    </w:p>
    <w:p w:rsidR="00906FBF" w:rsidRDefault="005D7F12">
      <w:pPr>
        <w:rPr>
          <w:b/>
        </w:rPr>
      </w:pPr>
      <w:r>
        <w:rPr>
          <w:b/>
        </w:rPr>
        <w:t>Training on ISF</w:t>
      </w:r>
    </w:p>
    <w:p w:rsidR="00906FBF" w:rsidRDefault="005D7F12">
      <w:r>
        <w:t xml:space="preserve">It is important that all staff (both education and community mental health) have a clear understanding of the vision and expectations of an interconnected system.  </w:t>
      </w:r>
    </w:p>
    <w:p w:rsidR="00906FBF" w:rsidRDefault="00906FBF"/>
    <w:p w:rsidR="00906FBF" w:rsidRDefault="005D7F12">
      <w:r>
        <w:t>Providing a one-time overview training to help shift the mindsets from traditional to more</w:t>
      </w:r>
      <w:r>
        <w:t xml:space="preserve"> preferred interconnected systems is a good starting place.  Here is an example </w:t>
      </w:r>
      <w:r>
        <w:rPr>
          <w:noProof/>
        </w:rPr>
        <w:drawing>
          <wp:inline distT="114300" distB="114300" distL="114300" distR="114300">
            <wp:extent cx="366951" cy="342487"/>
            <wp:effectExtent l="0" t="0" r="0" b="0"/>
            <wp:docPr id="1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33" w:anchor="slide=id.p61">
        <w:r>
          <w:rPr>
            <w:color w:val="1155CC"/>
            <w:u w:val="single"/>
          </w:rPr>
          <w:t>PowerPoint</w:t>
        </w:r>
      </w:hyperlink>
      <w:r>
        <w:t xml:space="preserve"> that can be used to deliver this trai</w:t>
      </w:r>
      <w:r>
        <w:t xml:space="preserve">ning with staff.  </w:t>
      </w:r>
    </w:p>
    <w:p w:rsidR="00906FBF" w:rsidRDefault="00906FBF"/>
    <w:p w:rsidR="00906FBF" w:rsidRDefault="005D7F12">
      <w:r>
        <w:rPr>
          <w:noProof/>
        </w:rPr>
        <w:drawing>
          <wp:inline distT="114300" distB="114300" distL="114300" distR="114300">
            <wp:extent cx="366951" cy="342487"/>
            <wp:effectExtent l="0" t="0" r="0" b="0"/>
            <wp:docPr id="1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Here are some other written overviews for the Interconnected Systems Framework that may be additional supports for staff.  </w:t>
      </w:r>
    </w:p>
    <w:p w:rsidR="00906FBF" w:rsidRDefault="005D7F12">
      <w:pPr>
        <w:numPr>
          <w:ilvl w:val="0"/>
          <w:numId w:val="47"/>
        </w:numPr>
        <w:ind w:hanging="360"/>
        <w:contextualSpacing/>
        <w:rPr>
          <w:i/>
        </w:rPr>
      </w:pPr>
      <w:hyperlink r:id="rId34">
        <w:r>
          <w:rPr>
            <w:i/>
            <w:color w:val="1155CC"/>
            <w:u w:val="single"/>
          </w:rPr>
          <w:t>RDQ 6 Brief</w:t>
        </w:r>
      </w:hyperlink>
    </w:p>
    <w:p w:rsidR="00906FBF" w:rsidRDefault="005D7F12">
      <w:pPr>
        <w:numPr>
          <w:ilvl w:val="0"/>
          <w:numId w:val="47"/>
        </w:numPr>
        <w:ind w:hanging="360"/>
        <w:contextualSpacing/>
        <w:rPr>
          <w:i/>
        </w:rPr>
      </w:pPr>
      <w:hyperlink r:id="rId35">
        <w:r>
          <w:rPr>
            <w:i/>
            <w:color w:val="1155CC"/>
            <w:u w:val="single"/>
          </w:rPr>
          <w:t>ISF One Page Description</w:t>
        </w:r>
      </w:hyperlink>
    </w:p>
    <w:p w:rsidR="00906FBF" w:rsidRDefault="005D7F12">
      <w:r>
        <w:rPr>
          <w:b/>
        </w:rPr>
        <w:t xml:space="preserve">Cross-training plan example:  </w:t>
      </w:r>
      <w:r>
        <w:t>As partnerships are developed, needs of both community mental health staff and school staff will be</w:t>
      </w:r>
      <w:r>
        <w:t xml:space="preserve"> revealed.  It is important to cross-train both set of professionals on each system. Here is a </w:t>
      </w:r>
      <w:r>
        <w:rPr>
          <w:noProof/>
        </w:rPr>
        <w:drawing>
          <wp:inline distT="114300" distB="114300" distL="114300" distR="114300">
            <wp:extent cx="366951" cy="342487"/>
            <wp:effectExtent l="0" t="0" r="0" b="0"/>
            <wp:docPr id="1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36">
        <w:r>
          <w:rPr>
            <w:color w:val="1155CC"/>
            <w:u w:val="single"/>
          </w:rPr>
          <w:t xml:space="preserve">sample training plan </w:t>
        </w:r>
      </w:hyperlink>
      <w:r>
        <w:t>of what training for community men</w:t>
      </w:r>
      <w:r>
        <w:t>tal health staff on education systems might look like.  Note the training and objectives are preparing mental health clinicians to be fully immersed in understanding and implementing multi-tiered supports.  The training also includes more depth training on</w:t>
      </w:r>
      <w:r>
        <w:t xml:space="preserve"> tier 2 and 3 interventions in which the clinicians will be facilitating.  This is the start to their training and other training needs are bond to be discovered on both the education and community side.  </w:t>
      </w:r>
    </w:p>
    <w:p w:rsidR="00906FBF" w:rsidRDefault="00906FBF">
      <w:pPr>
        <w:rPr>
          <w:b/>
        </w:rPr>
      </w:pPr>
    </w:p>
    <w:tbl>
      <w:tblPr>
        <w:tblStyle w:val="af5"/>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32"/>
                <w:szCs w:val="32"/>
              </w:rPr>
            </w:pPr>
            <w:r>
              <w:rPr>
                <w:noProof/>
                <w:sz w:val="32"/>
                <w:szCs w:val="32"/>
              </w:rPr>
              <w:drawing>
                <wp:inline distT="114300" distB="114300" distL="114300" distR="114300">
                  <wp:extent cx="969113" cy="833438"/>
                  <wp:effectExtent l="0" t="0" r="0" b="0"/>
                  <wp:docPr id="1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969113" cy="833438"/>
                          </a:xfrm>
                          <a:prstGeom prst="rect">
                            <a:avLst/>
                          </a:prstGeom>
                          <a:ln/>
                        </pic:spPr>
                      </pic:pic>
                    </a:graphicData>
                  </a:graphic>
                </wp:inline>
              </w:drawing>
            </w:r>
            <w:r>
              <w:rPr>
                <w:b/>
                <w:sz w:val="32"/>
                <w:szCs w:val="32"/>
              </w:rPr>
              <w:t>Considerations for developing your cross training plan</w:t>
            </w:r>
          </w:p>
        </w:tc>
      </w:tr>
    </w:tbl>
    <w:p w:rsidR="00906FBF" w:rsidRDefault="00906FBF">
      <w:pPr>
        <w:rPr>
          <w:b/>
        </w:rPr>
      </w:pPr>
    </w:p>
    <w:p w:rsidR="00906FBF" w:rsidRDefault="005D7F12">
      <w:pPr>
        <w:numPr>
          <w:ilvl w:val="0"/>
          <w:numId w:val="28"/>
        </w:numPr>
        <w:contextualSpacing/>
        <w:rPr>
          <w:b/>
        </w:rPr>
      </w:pPr>
      <w:r>
        <w:rPr>
          <w:b/>
        </w:rPr>
        <w:t>PBIS training</w:t>
      </w:r>
    </w:p>
    <w:p w:rsidR="00906FBF" w:rsidRDefault="005D7F12">
      <w:pPr>
        <w:numPr>
          <w:ilvl w:val="1"/>
          <w:numId w:val="28"/>
        </w:numPr>
        <w:contextualSpacing/>
      </w:pPr>
      <w:r>
        <w:t>How do you currently train all school employed staff on PBIS systems, data, and practices (i.e.: new faculty orientation, booster trainings, etc)?  How can community partners be include</w:t>
      </w:r>
      <w:r>
        <w:t>d in these training opportunities?</w:t>
      </w:r>
    </w:p>
    <w:p w:rsidR="00906FBF" w:rsidRDefault="005D7F12">
      <w:pPr>
        <w:numPr>
          <w:ilvl w:val="0"/>
          <w:numId w:val="28"/>
        </w:numPr>
        <w:contextualSpacing/>
        <w:rPr>
          <w:b/>
        </w:rPr>
      </w:pPr>
      <w:r>
        <w:rPr>
          <w:b/>
        </w:rPr>
        <w:t>Data Systems</w:t>
      </w:r>
    </w:p>
    <w:p w:rsidR="00906FBF" w:rsidRDefault="005D7F12">
      <w:pPr>
        <w:numPr>
          <w:ilvl w:val="1"/>
          <w:numId w:val="28"/>
        </w:numPr>
        <w:contextualSpacing/>
      </w:pPr>
      <w:r>
        <w:t>How will both settings train each other on their data systems?  Then determine what data will be shared and what additional data is needed?</w:t>
      </w:r>
    </w:p>
    <w:p w:rsidR="00906FBF" w:rsidRDefault="005D7F12">
      <w:pPr>
        <w:numPr>
          <w:ilvl w:val="1"/>
          <w:numId w:val="28"/>
        </w:numPr>
        <w:contextualSpacing/>
      </w:pPr>
      <w:r>
        <w:t xml:space="preserve">What confidentiality cautions might you need to consider in sharing data?  You might find this </w:t>
      </w:r>
      <w:r>
        <w:rPr>
          <w:noProof/>
        </w:rPr>
        <w:drawing>
          <wp:inline distT="114300" distB="114300" distL="114300" distR="114300">
            <wp:extent cx="366951" cy="342487"/>
            <wp:effectExtent l="0" t="0" r="0" b="0"/>
            <wp:docPr id="1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37">
        <w:r>
          <w:rPr>
            <w:color w:val="1155CC"/>
            <w:u w:val="single"/>
          </w:rPr>
          <w:t>Joint Guidance on the Application of the FERPA and the HIPAA</w:t>
        </w:r>
      </w:hyperlink>
      <w:r>
        <w:t xml:space="preserve"> to be a s</w:t>
      </w:r>
      <w:r>
        <w:t xml:space="preserve">upport.  </w:t>
      </w:r>
    </w:p>
    <w:p w:rsidR="00906FBF" w:rsidRDefault="005D7F12">
      <w:pPr>
        <w:numPr>
          <w:ilvl w:val="0"/>
          <w:numId w:val="28"/>
        </w:numPr>
        <w:contextualSpacing/>
        <w:rPr>
          <w:b/>
        </w:rPr>
      </w:pPr>
      <w:r>
        <w:rPr>
          <w:b/>
        </w:rPr>
        <w:t>Interventions</w:t>
      </w:r>
    </w:p>
    <w:p w:rsidR="00906FBF" w:rsidRDefault="005D7F12">
      <w:pPr>
        <w:numPr>
          <w:ilvl w:val="1"/>
          <w:numId w:val="28"/>
        </w:numPr>
        <w:contextualSpacing/>
      </w:pPr>
      <w:r>
        <w:t>When and how will community partners be trained in school-based practices?</w:t>
      </w:r>
    </w:p>
    <w:p w:rsidR="00906FBF" w:rsidRDefault="005D7F12">
      <w:pPr>
        <w:numPr>
          <w:ilvl w:val="1"/>
          <w:numId w:val="28"/>
        </w:numPr>
        <w:contextualSpacing/>
      </w:pPr>
      <w:r>
        <w:t>When and how will school staff be trained in interventions provided by community partners?</w:t>
      </w:r>
    </w:p>
    <w:p w:rsidR="00906FBF" w:rsidRDefault="005D7F12">
      <w:pPr>
        <w:numPr>
          <w:ilvl w:val="1"/>
          <w:numId w:val="28"/>
        </w:numPr>
        <w:contextualSpacing/>
      </w:pPr>
      <w:r>
        <w:t>How will both partners be trained in criteria for entering, monito</w:t>
      </w:r>
      <w:r>
        <w:t>ring and exiting interventions?</w:t>
      </w:r>
    </w:p>
    <w:p w:rsidR="00906FBF" w:rsidRDefault="005D7F12">
      <w:pPr>
        <w:numPr>
          <w:ilvl w:val="1"/>
          <w:numId w:val="28"/>
        </w:numPr>
      </w:pPr>
      <w:r>
        <w:t xml:space="preserve">What is the process for staff to </w:t>
      </w:r>
      <w:r>
        <w:rPr>
          <w:noProof/>
        </w:rPr>
        <w:drawing>
          <wp:inline distT="114300" distB="114300" distL="114300" distR="114300">
            <wp:extent cx="366951" cy="342487"/>
            <wp:effectExtent l="0" t="0" r="0" b="0"/>
            <wp:docPr id="2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38">
        <w:r>
          <w:rPr>
            <w:color w:val="1155CC"/>
            <w:u w:val="single"/>
          </w:rPr>
          <w:t xml:space="preserve">request assistance </w:t>
        </w:r>
      </w:hyperlink>
      <w:r>
        <w:t>for a student around behavioral concerns?</w:t>
      </w:r>
    </w:p>
    <w:p w:rsidR="00906FBF" w:rsidRDefault="00906FBF">
      <w:pPr>
        <w:ind w:left="720"/>
      </w:pPr>
    </w:p>
    <w:p w:rsidR="00906FBF" w:rsidRDefault="005D7F12">
      <w:pPr>
        <w:numPr>
          <w:ilvl w:val="0"/>
          <w:numId w:val="28"/>
        </w:numPr>
        <w:contextualSpacing/>
        <w:rPr>
          <w:b/>
        </w:rPr>
      </w:pPr>
      <w:r>
        <w:rPr>
          <w:b/>
        </w:rPr>
        <w:t>Mental Health Awareness training</w:t>
      </w:r>
    </w:p>
    <w:p w:rsidR="00906FBF" w:rsidRDefault="005D7F12">
      <w:pPr>
        <w:numPr>
          <w:ilvl w:val="1"/>
          <w:numId w:val="28"/>
        </w:numPr>
        <w:contextualSpacing/>
      </w:pPr>
      <w:r>
        <w:t>How are all staff trained to identify internalizing behaviors?</w:t>
      </w:r>
    </w:p>
    <w:p w:rsidR="00906FBF" w:rsidRDefault="005D7F12">
      <w:pPr>
        <w:numPr>
          <w:ilvl w:val="1"/>
          <w:numId w:val="28"/>
        </w:numPr>
        <w:contextualSpacing/>
      </w:pPr>
      <w:r>
        <w:t>What training is provided on mental health disorders?</w:t>
      </w:r>
    </w:p>
    <w:p w:rsidR="00906FBF" w:rsidRDefault="005D7F12">
      <w:pPr>
        <w:numPr>
          <w:ilvl w:val="1"/>
          <w:numId w:val="28"/>
        </w:numPr>
        <w:contextualSpacing/>
      </w:pPr>
      <w:r>
        <w:t>What training is provided for suicide awareness and prevention?</w:t>
      </w:r>
    </w:p>
    <w:p w:rsidR="00906FBF" w:rsidRDefault="005D7F12">
      <w:pPr>
        <w:numPr>
          <w:ilvl w:val="1"/>
          <w:numId w:val="28"/>
        </w:numPr>
        <w:contextualSpacing/>
      </w:pPr>
      <w:r>
        <w:lastRenderedPageBreak/>
        <w:t>How might community partners how to expand</w:t>
      </w:r>
      <w:r>
        <w:t xml:space="preserve"> this training to school staff</w:t>
      </w:r>
      <w:r>
        <w:t>?</w:t>
      </w:r>
    </w:p>
    <w:p w:rsidR="00906FBF" w:rsidRDefault="00906FBF">
      <w:pPr>
        <w:rPr>
          <w:b/>
          <w:sz w:val="28"/>
          <w:szCs w:val="28"/>
          <w:u w:val="single"/>
        </w:rPr>
      </w:pPr>
    </w:p>
    <w:p w:rsidR="00906FBF" w:rsidRDefault="00906FBF"/>
    <w:p w:rsidR="00906FBF" w:rsidRDefault="005D7F12">
      <w:pPr>
        <w:rPr>
          <w:b/>
          <w:color w:val="FF0000"/>
          <w:sz w:val="32"/>
          <w:szCs w:val="32"/>
        </w:rPr>
      </w:pPr>
      <w:r>
        <w:rPr>
          <w:noProof/>
          <w:sz w:val="32"/>
          <w:szCs w:val="32"/>
        </w:rPr>
        <w:drawing>
          <wp:inline distT="114300" distB="114300" distL="114300" distR="114300">
            <wp:extent cx="562082" cy="481013"/>
            <wp:effectExtent l="0" t="0" r="0" b="0"/>
            <wp:docPr id="2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a:srcRect/>
                    <a:stretch>
                      <a:fillRect/>
                    </a:stretch>
                  </pic:blipFill>
                  <pic:spPr>
                    <a:xfrm>
                      <a:off x="0" y="0"/>
                      <a:ext cx="562082" cy="481013"/>
                    </a:xfrm>
                    <a:prstGeom prst="rect">
                      <a:avLst/>
                    </a:prstGeom>
                    <a:ln/>
                  </pic:spPr>
                </pic:pic>
              </a:graphicData>
            </a:graphic>
          </wp:inline>
        </w:drawing>
      </w:r>
      <w:r>
        <w:rPr>
          <w:b/>
          <w:sz w:val="32"/>
          <w:szCs w:val="32"/>
        </w:rPr>
        <w:t xml:space="preserve">      </w:t>
      </w:r>
      <w:r>
        <w:rPr>
          <w:b/>
          <w:color w:val="FF0000"/>
          <w:sz w:val="32"/>
          <w:szCs w:val="32"/>
        </w:rPr>
        <w:t>Remember to document action steps from this section on your Integrated Action Plan</w:t>
      </w:r>
    </w:p>
    <w:p w:rsidR="00906FBF" w:rsidRDefault="00906FBF">
      <w:pPr>
        <w:rPr>
          <w:b/>
          <w:sz w:val="28"/>
          <w:szCs w:val="28"/>
          <w:u w:val="single"/>
        </w:rPr>
      </w:pPr>
    </w:p>
    <w:p w:rsidR="00906FBF" w:rsidRDefault="00906FBF">
      <w:pPr>
        <w:rPr>
          <w:b/>
          <w:sz w:val="28"/>
          <w:szCs w:val="28"/>
          <w:u w:val="single"/>
        </w:rPr>
      </w:pPr>
    </w:p>
    <w:p w:rsidR="00906FBF" w:rsidRDefault="00906FBF">
      <w:pPr>
        <w:rPr>
          <w:b/>
          <w:sz w:val="28"/>
          <w:szCs w:val="28"/>
          <w:u w:val="single"/>
        </w:rPr>
      </w:pPr>
    </w:p>
    <w:tbl>
      <w:tblPr>
        <w:tblStyle w:val="af6"/>
        <w:tblW w:w="144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32"/>
                <w:szCs w:val="32"/>
                <w:u w:val="single"/>
              </w:rPr>
            </w:pPr>
            <w:r>
              <w:rPr>
                <w:noProof/>
              </w:rPr>
              <w:drawing>
                <wp:inline distT="114300" distB="114300" distL="114300" distR="114300">
                  <wp:extent cx="974520" cy="823913"/>
                  <wp:effectExtent l="0" t="0" r="0" b="0"/>
                  <wp:docPr id="2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7"/>
                          <a:srcRect/>
                          <a:stretch>
                            <a:fillRect/>
                          </a:stretch>
                        </pic:blipFill>
                        <pic:spPr>
                          <a:xfrm>
                            <a:off x="0" y="0"/>
                            <a:ext cx="974520" cy="823913"/>
                          </a:xfrm>
                          <a:prstGeom prst="rect">
                            <a:avLst/>
                          </a:prstGeom>
                          <a:ln/>
                        </pic:spPr>
                      </pic:pic>
                    </a:graphicData>
                  </a:graphic>
                </wp:inline>
              </w:drawing>
            </w:r>
            <w:r>
              <w:rPr>
                <w:b/>
                <w:sz w:val="28"/>
                <w:szCs w:val="28"/>
              </w:rPr>
              <w:t xml:space="preserve">  </w:t>
            </w:r>
            <w:bookmarkStart w:id="16" w:name="26in1rg" w:colFirst="0" w:colLast="0"/>
            <w:bookmarkEnd w:id="16"/>
            <w:r>
              <w:rPr>
                <w:b/>
                <w:sz w:val="32"/>
                <w:szCs w:val="32"/>
              </w:rPr>
              <w:t>Youth and Family Engagement</w:t>
            </w:r>
          </w:p>
        </w:tc>
      </w:tr>
    </w:tbl>
    <w:p w:rsidR="00906FBF" w:rsidRDefault="00906FBF">
      <w:pPr>
        <w:rPr>
          <w:sz w:val="28"/>
          <w:szCs w:val="28"/>
          <w:u w:val="single"/>
        </w:rPr>
      </w:pPr>
    </w:p>
    <w:p w:rsidR="00906FBF" w:rsidRDefault="005D7F12">
      <w:r>
        <w:t xml:space="preserve">Authentic family and student engagement is critical to the implementation of ISF.  Family and student voice should be an integral part of the process.   In Chapter 5: </w:t>
      </w:r>
      <w:r>
        <w:rPr>
          <w:i/>
        </w:rPr>
        <w:t>Promoting Family Engagement in Schools through Interconnected PBIS and School Mental Heal</w:t>
      </w:r>
      <w:r>
        <w:rPr>
          <w:i/>
        </w:rPr>
        <w:t>th</w:t>
      </w:r>
      <w:r>
        <w:t xml:space="preserve"> of the </w:t>
      </w:r>
      <w:r>
        <w:rPr>
          <w:noProof/>
        </w:rPr>
        <w:drawing>
          <wp:inline distT="114300" distB="114300" distL="114300" distR="114300">
            <wp:extent cx="366951" cy="342487"/>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rPr>
          <w:b/>
          <w:sz w:val="28"/>
          <w:szCs w:val="28"/>
        </w:rPr>
        <w:t xml:space="preserve"> </w:t>
      </w:r>
      <w:hyperlink r:id="rId39">
        <w:r>
          <w:rPr>
            <w:i/>
            <w:color w:val="1155CC"/>
            <w:u w:val="single"/>
          </w:rPr>
          <w:t>Aligning and Integrating Family Engagement</w:t>
        </w:r>
      </w:hyperlink>
      <w:r>
        <w:rPr>
          <w:i/>
        </w:rPr>
        <w:t xml:space="preserve"> in PBIS</w:t>
      </w:r>
      <w:r>
        <w:t xml:space="preserve"> eBook, 3 recommendations are made to increase this authentic family engagement and participation:</w:t>
      </w:r>
    </w:p>
    <w:p w:rsidR="00906FBF" w:rsidRDefault="005D7F12">
      <w:pPr>
        <w:numPr>
          <w:ilvl w:val="0"/>
          <w:numId w:val="42"/>
        </w:numPr>
        <w:ind w:hanging="360"/>
        <w:contextualSpacing/>
      </w:pPr>
      <w:r>
        <w:t>Develop a broad stakeholder system</w:t>
      </w:r>
    </w:p>
    <w:p w:rsidR="00906FBF" w:rsidRDefault="005D7F12">
      <w:pPr>
        <w:numPr>
          <w:ilvl w:val="0"/>
          <w:numId w:val="42"/>
        </w:numPr>
        <w:ind w:hanging="360"/>
        <w:contextualSpacing/>
      </w:pPr>
      <w:r>
        <w:t>Implement layered and connected interventions that are matched to student need</w:t>
      </w:r>
    </w:p>
    <w:p w:rsidR="00906FBF" w:rsidRDefault="005D7F12">
      <w:pPr>
        <w:numPr>
          <w:ilvl w:val="0"/>
          <w:numId w:val="42"/>
        </w:numPr>
        <w:ind w:hanging="360"/>
        <w:contextualSpacing/>
      </w:pPr>
      <w:r>
        <w:t>Provide professional development to support</w:t>
      </w:r>
      <w:r>
        <w:t xml:space="preserve"> adults</w:t>
      </w:r>
    </w:p>
    <w:p w:rsidR="00906FBF" w:rsidRDefault="00906FBF"/>
    <w:p w:rsidR="00906FBF" w:rsidRDefault="005D7F12">
      <w:r>
        <w:t>This section will provide examples for implementing these recommendations.</w:t>
      </w:r>
    </w:p>
    <w:p w:rsidR="00906FBF" w:rsidRDefault="00906FBF">
      <w:pPr>
        <w:spacing w:line="276" w:lineRule="auto"/>
        <w:rPr>
          <w:rFonts w:ascii="Arial" w:eastAsia="Arial" w:hAnsi="Arial" w:cs="Arial"/>
          <w:sz w:val="22"/>
          <w:szCs w:val="22"/>
        </w:rPr>
      </w:pPr>
    </w:p>
    <w:p w:rsidR="00906FBF" w:rsidRDefault="005D7F12">
      <w:pPr>
        <w:rPr>
          <w:b/>
          <w:sz w:val="32"/>
          <w:szCs w:val="32"/>
        </w:rPr>
      </w:pPr>
      <w:r>
        <w:rPr>
          <w:b/>
          <w:noProof/>
          <w:sz w:val="32"/>
          <w:szCs w:val="32"/>
        </w:rPr>
        <w:drawing>
          <wp:inline distT="114300" distB="114300" distL="114300" distR="114300">
            <wp:extent cx="436093" cy="376238"/>
            <wp:effectExtent l="0" t="0" r="0" b="0"/>
            <wp:docPr id="2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8"/>
                    <a:srcRect/>
                    <a:stretch>
                      <a:fillRect/>
                    </a:stretch>
                  </pic:blipFill>
                  <pic:spPr>
                    <a:xfrm>
                      <a:off x="0" y="0"/>
                      <a:ext cx="436093" cy="376238"/>
                    </a:xfrm>
                    <a:prstGeom prst="rect">
                      <a:avLst/>
                    </a:prstGeom>
                    <a:ln/>
                  </pic:spPr>
                </pic:pic>
              </a:graphicData>
            </a:graphic>
          </wp:inline>
        </w:drawing>
      </w:r>
      <w:r>
        <w:rPr>
          <w:b/>
          <w:sz w:val="32"/>
          <w:szCs w:val="32"/>
        </w:rPr>
        <w:t>Assess Current Family Engagement</w:t>
      </w:r>
    </w:p>
    <w:p w:rsidR="00906FBF" w:rsidRDefault="00906FBF">
      <w:pPr>
        <w:rPr>
          <w:sz w:val="22"/>
          <w:szCs w:val="22"/>
        </w:rPr>
      </w:pPr>
    </w:p>
    <w:p w:rsidR="00906FBF" w:rsidRDefault="005D7F12">
      <w:pPr>
        <w:spacing w:line="276" w:lineRule="auto"/>
        <w:rPr>
          <w:sz w:val="22"/>
          <w:szCs w:val="22"/>
        </w:rPr>
      </w:pPr>
      <w:r>
        <w:rPr>
          <w:sz w:val="22"/>
          <w:szCs w:val="22"/>
        </w:rPr>
        <w:t>Use the table below to identify practices in place to engage families at each tier.  Then consider which components of family engagement</w:t>
      </w:r>
      <w:r>
        <w:rPr>
          <w:sz w:val="22"/>
          <w:szCs w:val="22"/>
        </w:rPr>
        <w:t xml:space="preserve"> those practices are meeting.  Then identify components that are not addressed at each tier.  </w:t>
      </w:r>
    </w:p>
    <w:p w:rsidR="00906FBF" w:rsidRDefault="00906FBF">
      <w:pPr>
        <w:spacing w:line="276" w:lineRule="auto"/>
        <w:rPr>
          <w:sz w:val="22"/>
          <w:szCs w:val="22"/>
        </w:rPr>
      </w:pPr>
    </w:p>
    <w:p w:rsidR="00906FBF" w:rsidRDefault="005D7F12">
      <w:pPr>
        <w:spacing w:line="276" w:lineRule="auto"/>
        <w:rPr>
          <w:sz w:val="22"/>
          <w:szCs w:val="22"/>
        </w:rPr>
      </w:pPr>
      <w:r>
        <w:rPr>
          <w:sz w:val="22"/>
          <w:szCs w:val="22"/>
        </w:rPr>
        <w:t xml:space="preserve">Examples of family engagement across tiers available </w:t>
      </w:r>
      <w:hyperlink r:id="rId40" w:anchor="slide=id.g1f75a0a690_1_13">
        <w:r>
          <w:rPr>
            <w:color w:val="1155CC"/>
            <w:sz w:val="22"/>
            <w:szCs w:val="22"/>
            <w:u w:val="single"/>
          </w:rPr>
          <w:t>here</w:t>
        </w:r>
      </w:hyperlink>
      <w:r>
        <w:rPr>
          <w:sz w:val="22"/>
          <w:szCs w:val="22"/>
        </w:rPr>
        <w:t>.</w:t>
      </w:r>
    </w:p>
    <w:tbl>
      <w:tblPr>
        <w:tblStyle w:val="af7"/>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0"/>
        <w:gridCol w:w="1860"/>
        <w:gridCol w:w="1860"/>
        <w:gridCol w:w="2540"/>
        <w:gridCol w:w="1500"/>
        <w:gridCol w:w="3520"/>
      </w:tblGrid>
      <w:tr w:rsidR="00906FBF">
        <w:tc>
          <w:tcPr>
            <w:tcW w:w="14500" w:type="dxa"/>
            <w:gridSpan w:val="6"/>
            <w:shd w:val="clear" w:color="auto" w:fill="9BBB59"/>
          </w:tcPr>
          <w:p w:rsidR="00906FBF" w:rsidRDefault="005D7F12">
            <w:pPr>
              <w:widowControl/>
              <w:tabs>
                <w:tab w:val="left" w:pos="3618"/>
              </w:tabs>
              <w:jc w:val="center"/>
              <w:rPr>
                <w:b/>
                <w:sz w:val="32"/>
                <w:szCs w:val="32"/>
              </w:rPr>
            </w:pPr>
            <w:r>
              <w:rPr>
                <w:b/>
                <w:sz w:val="32"/>
                <w:szCs w:val="32"/>
              </w:rPr>
              <w:lastRenderedPageBreak/>
              <w:t>Tier I</w:t>
            </w:r>
          </w:p>
        </w:tc>
      </w:tr>
      <w:tr w:rsidR="00906FBF">
        <w:tc>
          <w:tcPr>
            <w:tcW w:w="3220" w:type="dxa"/>
            <w:vMerge w:val="restart"/>
            <w:shd w:val="clear" w:color="auto" w:fill="D9D9D9"/>
          </w:tcPr>
          <w:p w:rsidR="00906FBF" w:rsidRDefault="00906FBF">
            <w:pPr>
              <w:widowControl/>
              <w:rPr>
                <w:b/>
              </w:rPr>
            </w:pPr>
          </w:p>
          <w:p w:rsidR="00906FBF" w:rsidRDefault="005D7F12">
            <w:pPr>
              <w:widowControl/>
              <w:jc w:val="center"/>
              <w:rPr>
                <w:b/>
              </w:rPr>
            </w:pPr>
            <w:r>
              <w:rPr>
                <w:b/>
              </w:rPr>
              <w:t>Practice</w:t>
            </w:r>
          </w:p>
        </w:tc>
        <w:tc>
          <w:tcPr>
            <w:tcW w:w="7760" w:type="dxa"/>
            <w:gridSpan w:val="4"/>
            <w:shd w:val="clear" w:color="auto" w:fill="D9D9D9"/>
          </w:tcPr>
          <w:p w:rsidR="00906FBF" w:rsidRDefault="005D7F12">
            <w:pPr>
              <w:widowControl/>
              <w:jc w:val="center"/>
              <w:rPr>
                <w:b/>
                <w:sz w:val="28"/>
                <w:szCs w:val="28"/>
              </w:rPr>
            </w:pPr>
            <w:r>
              <w:rPr>
                <w:b/>
                <w:sz w:val="28"/>
                <w:szCs w:val="28"/>
              </w:rPr>
              <w:t>What component of engagement does  it address?</w:t>
            </w:r>
          </w:p>
        </w:tc>
        <w:tc>
          <w:tcPr>
            <w:tcW w:w="3520" w:type="dxa"/>
            <w:vMerge w:val="restart"/>
            <w:shd w:val="clear" w:color="auto" w:fill="D9D9D9"/>
          </w:tcPr>
          <w:p w:rsidR="00906FBF" w:rsidRDefault="00906FBF">
            <w:pPr>
              <w:widowControl/>
            </w:pPr>
          </w:p>
          <w:p w:rsidR="00906FBF" w:rsidRDefault="005D7F12">
            <w:pPr>
              <w:widowControl/>
              <w:rPr>
                <w:b/>
              </w:rPr>
            </w:pPr>
            <w:r>
              <w:rPr>
                <w:b/>
              </w:rPr>
              <w:t>Identify Gaps</w:t>
            </w:r>
          </w:p>
          <w:p w:rsidR="00906FBF" w:rsidRDefault="005D7F12">
            <w:pPr>
              <w:widowControl/>
              <w:ind w:right="-18"/>
            </w:pPr>
            <w:r>
              <w:rPr>
                <w:b/>
              </w:rPr>
              <w:t>What can be added?</w:t>
            </w:r>
          </w:p>
        </w:tc>
      </w:tr>
      <w:tr w:rsidR="00906FBF">
        <w:tc>
          <w:tcPr>
            <w:tcW w:w="3220" w:type="dxa"/>
            <w:vMerge/>
            <w:shd w:val="clear" w:color="auto" w:fill="D9D9D9"/>
          </w:tcPr>
          <w:p w:rsidR="00906FBF" w:rsidRDefault="00906FBF">
            <w:pPr>
              <w:widowControl/>
            </w:pPr>
          </w:p>
        </w:tc>
        <w:tc>
          <w:tcPr>
            <w:tcW w:w="1860" w:type="dxa"/>
            <w:shd w:val="clear" w:color="auto" w:fill="DDD9C4"/>
          </w:tcPr>
          <w:p w:rsidR="00906FBF" w:rsidRDefault="005D7F12">
            <w:pPr>
              <w:widowControl/>
              <w:jc w:val="center"/>
              <w:rPr>
                <w:b/>
              </w:rPr>
            </w:pPr>
            <w:r>
              <w:rPr>
                <w:b/>
              </w:rPr>
              <w:t xml:space="preserve">Develop </w:t>
            </w:r>
          </w:p>
          <w:p w:rsidR="00906FBF" w:rsidRDefault="005D7F12">
            <w:pPr>
              <w:widowControl/>
              <w:jc w:val="center"/>
              <w:rPr>
                <w:b/>
              </w:rPr>
            </w:pPr>
            <w:r>
              <w:rPr>
                <w:b/>
              </w:rPr>
              <w:t>Relationships</w:t>
            </w:r>
          </w:p>
        </w:tc>
        <w:tc>
          <w:tcPr>
            <w:tcW w:w="1860" w:type="dxa"/>
            <w:shd w:val="clear" w:color="auto" w:fill="DDD9C4"/>
          </w:tcPr>
          <w:p w:rsidR="00906FBF" w:rsidRDefault="005D7F12">
            <w:pPr>
              <w:widowControl/>
              <w:jc w:val="center"/>
              <w:rPr>
                <w:b/>
              </w:rPr>
            </w:pPr>
            <w:r>
              <w:rPr>
                <w:b/>
              </w:rPr>
              <w:t>Build trust, respect, &amp; understanding</w:t>
            </w:r>
          </w:p>
        </w:tc>
        <w:tc>
          <w:tcPr>
            <w:tcW w:w="2540" w:type="dxa"/>
            <w:shd w:val="clear" w:color="auto" w:fill="DDD9C4"/>
          </w:tcPr>
          <w:p w:rsidR="00906FBF" w:rsidRDefault="005D7F12">
            <w:pPr>
              <w:widowControl/>
              <w:jc w:val="center"/>
              <w:rPr>
                <w:b/>
              </w:rPr>
            </w:pPr>
            <w:r>
              <w:rPr>
                <w:b/>
              </w:rPr>
              <w:t>Develops shared responsibility</w:t>
            </w:r>
          </w:p>
        </w:tc>
        <w:tc>
          <w:tcPr>
            <w:tcW w:w="1500" w:type="dxa"/>
            <w:shd w:val="clear" w:color="auto" w:fill="DDD9C4"/>
          </w:tcPr>
          <w:p w:rsidR="00906FBF" w:rsidRDefault="005D7F12">
            <w:pPr>
              <w:widowControl/>
              <w:jc w:val="center"/>
              <w:rPr>
                <w:b/>
              </w:rPr>
            </w:pPr>
            <w:r>
              <w:rPr>
                <w:b/>
              </w:rPr>
              <w:t>Bi-directional communication</w:t>
            </w:r>
          </w:p>
        </w:tc>
        <w:tc>
          <w:tcPr>
            <w:tcW w:w="3520" w:type="dxa"/>
            <w:vMerge/>
            <w:shd w:val="clear" w:color="auto" w:fill="D9D9D9"/>
          </w:tcPr>
          <w:p w:rsidR="00906FBF" w:rsidRDefault="00906FBF">
            <w:pPr>
              <w:widowControl/>
            </w:pPr>
          </w:p>
        </w:tc>
      </w:tr>
      <w:tr w:rsidR="00906FBF">
        <w:trPr>
          <w:trHeight w:val="480"/>
        </w:trPr>
        <w:tc>
          <w:tcPr>
            <w:tcW w:w="3220" w:type="dxa"/>
          </w:tcPr>
          <w:p w:rsidR="00906FBF" w:rsidRDefault="00906FBF">
            <w:pPr>
              <w:widowControl/>
            </w:pPr>
          </w:p>
        </w:tc>
        <w:tc>
          <w:tcPr>
            <w:tcW w:w="1860" w:type="dxa"/>
          </w:tcPr>
          <w:p w:rsidR="00906FBF" w:rsidRDefault="00906FBF">
            <w:pPr>
              <w:widowControl/>
              <w:jc w:val="center"/>
            </w:pPr>
          </w:p>
        </w:tc>
        <w:tc>
          <w:tcPr>
            <w:tcW w:w="1860" w:type="dxa"/>
          </w:tcPr>
          <w:p w:rsidR="00906FBF" w:rsidRDefault="00906FBF">
            <w:pPr>
              <w:widowControl/>
              <w:jc w:val="center"/>
            </w:pPr>
          </w:p>
        </w:tc>
        <w:tc>
          <w:tcPr>
            <w:tcW w:w="2540" w:type="dxa"/>
          </w:tcPr>
          <w:p w:rsidR="00906FBF" w:rsidRDefault="00906FBF">
            <w:pPr>
              <w:widowControl/>
              <w:jc w:val="center"/>
            </w:pPr>
          </w:p>
        </w:tc>
        <w:tc>
          <w:tcPr>
            <w:tcW w:w="1500" w:type="dxa"/>
          </w:tcPr>
          <w:p w:rsidR="00906FBF" w:rsidRDefault="00906FBF">
            <w:pPr>
              <w:widowControl/>
              <w:ind w:left="-345" w:hanging="435"/>
              <w:jc w:val="center"/>
            </w:pPr>
          </w:p>
        </w:tc>
        <w:tc>
          <w:tcPr>
            <w:tcW w:w="3520" w:type="dxa"/>
            <w:vMerge w:val="restart"/>
          </w:tcPr>
          <w:p w:rsidR="00906FBF" w:rsidRDefault="00906FBF">
            <w:pPr>
              <w:widowControl/>
              <w:ind w:right="72"/>
            </w:pPr>
          </w:p>
        </w:tc>
      </w:tr>
      <w:tr w:rsidR="00906FBF">
        <w:trPr>
          <w:trHeight w:val="420"/>
        </w:trPr>
        <w:tc>
          <w:tcPr>
            <w:tcW w:w="3220" w:type="dxa"/>
          </w:tcPr>
          <w:p w:rsidR="00906FBF" w:rsidRDefault="00906FBF">
            <w:pPr>
              <w:widowControl/>
            </w:pPr>
          </w:p>
        </w:tc>
        <w:tc>
          <w:tcPr>
            <w:tcW w:w="1860" w:type="dxa"/>
          </w:tcPr>
          <w:p w:rsidR="00906FBF" w:rsidRDefault="00906FBF">
            <w:pPr>
              <w:widowControl/>
              <w:jc w:val="center"/>
            </w:pPr>
          </w:p>
        </w:tc>
        <w:tc>
          <w:tcPr>
            <w:tcW w:w="1860" w:type="dxa"/>
          </w:tcPr>
          <w:p w:rsidR="00906FBF" w:rsidRDefault="00906FBF">
            <w:pPr>
              <w:widowControl/>
              <w:jc w:val="center"/>
            </w:pPr>
          </w:p>
        </w:tc>
        <w:tc>
          <w:tcPr>
            <w:tcW w:w="2540" w:type="dxa"/>
          </w:tcPr>
          <w:p w:rsidR="00906FBF" w:rsidRDefault="00906FBF">
            <w:pPr>
              <w:widowControl/>
              <w:jc w:val="center"/>
            </w:pPr>
          </w:p>
        </w:tc>
        <w:tc>
          <w:tcPr>
            <w:tcW w:w="1500" w:type="dxa"/>
          </w:tcPr>
          <w:p w:rsidR="00906FBF" w:rsidRDefault="00906FBF">
            <w:pPr>
              <w:widowControl/>
              <w:jc w:val="center"/>
            </w:pPr>
          </w:p>
        </w:tc>
        <w:tc>
          <w:tcPr>
            <w:tcW w:w="3520" w:type="dxa"/>
            <w:vMerge/>
          </w:tcPr>
          <w:p w:rsidR="00906FBF" w:rsidRDefault="00906FBF">
            <w:pPr>
              <w:widowControl/>
            </w:pPr>
          </w:p>
        </w:tc>
      </w:tr>
      <w:tr w:rsidR="00906FBF">
        <w:trPr>
          <w:trHeight w:val="480"/>
        </w:trPr>
        <w:tc>
          <w:tcPr>
            <w:tcW w:w="3220" w:type="dxa"/>
          </w:tcPr>
          <w:p w:rsidR="00906FBF" w:rsidRDefault="00906FBF">
            <w:pPr>
              <w:widowControl/>
            </w:pPr>
          </w:p>
        </w:tc>
        <w:tc>
          <w:tcPr>
            <w:tcW w:w="1860" w:type="dxa"/>
          </w:tcPr>
          <w:p w:rsidR="00906FBF" w:rsidRDefault="00906FBF">
            <w:pPr>
              <w:widowControl/>
              <w:jc w:val="center"/>
            </w:pPr>
          </w:p>
        </w:tc>
        <w:tc>
          <w:tcPr>
            <w:tcW w:w="1860" w:type="dxa"/>
          </w:tcPr>
          <w:p w:rsidR="00906FBF" w:rsidRDefault="00906FBF">
            <w:pPr>
              <w:widowControl/>
              <w:jc w:val="center"/>
            </w:pPr>
          </w:p>
        </w:tc>
        <w:tc>
          <w:tcPr>
            <w:tcW w:w="2540" w:type="dxa"/>
          </w:tcPr>
          <w:p w:rsidR="00906FBF" w:rsidRDefault="00906FBF">
            <w:pPr>
              <w:widowControl/>
              <w:jc w:val="center"/>
            </w:pPr>
          </w:p>
        </w:tc>
        <w:tc>
          <w:tcPr>
            <w:tcW w:w="1500" w:type="dxa"/>
          </w:tcPr>
          <w:p w:rsidR="00906FBF" w:rsidRDefault="00906FBF">
            <w:pPr>
              <w:widowControl/>
              <w:jc w:val="center"/>
            </w:pPr>
          </w:p>
        </w:tc>
        <w:tc>
          <w:tcPr>
            <w:tcW w:w="3520" w:type="dxa"/>
            <w:vMerge/>
          </w:tcPr>
          <w:p w:rsidR="00906FBF" w:rsidRDefault="00906FBF">
            <w:pPr>
              <w:widowControl/>
            </w:pPr>
          </w:p>
        </w:tc>
      </w:tr>
      <w:tr w:rsidR="00906FBF">
        <w:trPr>
          <w:trHeight w:val="440"/>
        </w:trPr>
        <w:tc>
          <w:tcPr>
            <w:tcW w:w="3220" w:type="dxa"/>
          </w:tcPr>
          <w:p w:rsidR="00906FBF" w:rsidRDefault="00906FBF">
            <w:pPr>
              <w:widowControl/>
            </w:pPr>
          </w:p>
        </w:tc>
        <w:tc>
          <w:tcPr>
            <w:tcW w:w="1860" w:type="dxa"/>
          </w:tcPr>
          <w:p w:rsidR="00906FBF" w:rsidRDefault="00906FBF">
            <w:pPr>
              <w:widowControl/>
              <w:jc w:val="center"/>
            </w:pPr>
          </w:p>
        </w:tc>
        <w:tc>
          <w:tcPr>
            <w:tcW w:w="1860" w:type="dxa"/>
          </w:tcPr>
          <w:p w:rsidR="00906FBF" w:rsidRDefault="00906FBF">
            <w:pPr>
              <w:widowControl/>
              <w:jc w:val="center"/>
            </w:pPr>
          </w:p>
        </w:tc>
        <w:tc>
          <w:tcPr>
            <w:tcW w:w="2540" w:type="dxa"/>
          </w:tcPr>
          <w:p w:rsidR="00906FBF" w:rsidRDefault="00906FBF">
            <w:pPr>
              <w:widowControl/>
              <w:jc w:val="center"/>
            </w:pPr>
          </w:p>
        </w:tc>
        <w:tc>
          <w:tcPr>
            <w:tcW w:w="1500" w:type="dxa"/>
          </w:tcPr>
          <w:p w:rsidR="00906FBF" w:rsidRDefault="00906FBF">
            <w:pPr>
              <w:widowControl/>
              <w:jc w:val="center"/>
            </w:pPr>
          </w:p>
        </w:tc>
        <w:tc>
          <w:tcPr>
            <w:tcW w:w="3520" w:type="dxa"/>
            <w:vMerge/>
          </w:tcPr>
          <w:p w:rsidR="00906FBF" w:rsidRDefault="00906FBF">
            <w:pPr>
              <w:widowControl/>
            </w:pPr>
          </w:p>
        </w:tc>
      </w:tr>
      <w:tr w:rsidR="00906FBF">
        <w:tc>
          <w:tcPr>
            <w:tcW w:w="14500" w:type="dxa"/>
            <w:gridSpan w:val="6"/>
            <w:shd w:val="clear" w:color="auto" w:fill="FFE15B"/>
          </w:tcPr>
          <w:p w:rsidR="00906FBF" w:rsidRDefault="005D7F12">
            <w:pPr>
              <w:widowControl/>
              <w:tabs>
                <w:tab w:val="left" w:pos="3618"/>
                <w:tab w:val="left" w:pos="5058"/>
                <w:tab w:val="center" w:pos="6480"/>
              </w:tabs>
              <w:rPr>
                <w:b/>
                <w:sz w:val="32"/>
                <w:szCs w:val="32"/>
              </w:rPr>
            </w:pPr>
            <w:r>
              <w:rPr>
                <w:b/>
                <w:sz w:val="32"/>
                <w:szCs w:val="32"/>
              </w:rPr>
              <w:tab/>
            </w:r>
            <w:r>
              <w:rPr>
                <w:b/>
                <w:sz w:val="32"/>
                <w:szCs w:val="32"/>
              </w:rPr>
              <w:tab/>
            </w:r>
            <w:r>
              <w:rPr>
                <w:b/>
                <w:sz w:val="32"/>
                <w:szCs w:val="32"/>
              </w:rPr>
              <w:tab/>
              <w:t>Tier II</w:t>
            </w:r>
          </w:p>
        </w:tc>
      </w:tr>
      <w:tr w:rsidR="00906FBF">
        <w:tc>
          <w:tcPr>
            <w:tcW w:w="3220" w:type="dxa"/>
            <w:vMerge w:val="restart"/>
            <w:shd w:val="clear" w:color="auto" w:fill="D9D9D9"/>
          </w:tcPr>
          <w:p w:rsidR="00906FBF" w:rsidRDefault="00906FBF">
            <w:pPr>
              <w:widowControl/>
              <w:rPr>
                <w:b/>
              </w:rPr>
            </w:pPr>
          </w:p>
          <w:p w:rsidR="00906FBF" w:rsidRDefault="005D7F12">
            <w:pPr>
              <w:widowControl/>
              <w:jc w:val="center"/>
              <w:rPr>
                <w:b/>
              </w:rPr>
            </w:pPr>
            <w:r>
              <w:rPr>
                <w:b/>
              </w:rPr>
              <w:t>Practice</w:t>
            </w:r>
          </w:p>
        </w:tc>
        <w:tc>
          <w:tcPr>
            <w:tcW w:w="7760" w:type="dxa"/>
            <w:gridSpan w:val="4"/>
            <w:shd w:val="clear" w:color="auto" w:fill="D9D9D9"/>
          </w:tcPr>
          <w:p w:rsidR="00906FBF" w:rsidRDefault="005D7F12">
            <w:pPr>
              <w:widowControl/>
              <w:jc w:val="center"/>
              <w:rPr>
                <w:b/>
                <w:sz w:val="28"/>
                <w:szCs w:val="28"/>
              </w:rPr>
            </w:pPr>
            <w:r>
              <w:rPr>
                <w:b/>
                <w:sz w:val="28"/>
                <w:szCs w:val="28"/>
              </w:rPr>
              <w:t>What component of engagement does  it address?</w:t>
            </w:r>
          </w:p>
        </w:tc>
        <w:tc>
          <w:tcPr>
            <w:tcW w:w="3520" w:type="dxa"/>
            <w:vMerge w:val="restart"/>
            <w:shd w:val="clear" w:color="auto" w:fill="D9D9D9"/>
          </w:tcPr>
          <w:p w:rsidR="00906FBF" w:rsidRDefault="00906FBF">
            <w:pPr>
              <w:widowControl/>
            </w:pPr>
          </w:p>
          <w:p w:rsidR="00906FBF" w:rsidRDefault="005D7F12">
            <w:pPr>
              <w:widowControl/>
              <w:rPr>
                <w:b/>
              </w:rPr>
            </w:pPr>
            <w:r>
              <w:rPr>
                <w:b/>
              </w:rPr>
              <w:t>Identify Gaps</w:t>
            </w:r>
          </w:p>
          <w:p w:rsidR="00906FBF" w:rsidRDefault="005D7F12">
            <w:pPr>
              <w:widowControl/>
            </w:pPr>
            <w:r>
              <w:rPr>
                <w:b/>
              </w:rPr>
              <w:t>What can be added?</w:t>
            </w:r>
          </w:p>
        </w:tc>
      </w:tr>
      <w:tr w:rsidR="00906FBF">
        <w:tc>
          <w:tcPr>
            <w:tcW w:w="3220" w:type="dxa"/>
            <w:vMerge/>
            <w:shd w:val="clear" w:color="auto" w:fill="D9D9D9"/>
          </w:tcPr>
          <w:p w:rsidR="00906FBF" w:rsidRDefault="00906FBF">
            <w:pPr>
              <w:widowControl/>
            </w:pPr>
          </w:p>
        </w:tc>
        <w:tc>
          <w:tcPr>
            <w:tcW w:w="1860" w:type="dxa"/>
            <w:shd w:val="clear" w:color="auto" w:fill="DDD9C4"/>
          </w:tcPr>
          <w:p w:rsidR="00906FBF" w:rsidRDefault="005D7F12">
            <w:pPr>
              <w:widowControl/>
              <w:jc w:val="center"/>
              <w:rPr>
                <w:b/>
              </w:rPr>
            </w:pPr>
            <w:r>
              <w:rPr>
                <w:b/>
              </w:rPr>
              <w:t xml:space="preserve">Develop </w:t>
            </w:r>
          </w:p>
          <w:p w:rsidR="00906FBF" w:rsidRDefault="005D7F12">
            <w:pPr>
              <w:widowControl/>
              <w:jc w:val="center"/>
              <w:rPr>
                <w:b/>
              </w:rPr>
            </w:pPr>
            <w:r>
              <w:rPr>
                <w:b/>
              </w:rPr>
              <w:t>Relationships</w:t>
            </w:r>
          </w:p>
        </w:tc>
        <w:tc>
          <w:tcPr>
            <w:tcW w:w="1860" w:type="dxa"/>
            <w:shd w:val="clear" w:color="auto" w:fill="DDD9C4"/>
          </w:tcPr>
          <w:p w:rsidR="00906FBF" w:rsidRDefault="005D7F12">
            <w:pPr>
              <w:widowControl/>
              <w:jc w:val="center"/>
              <w:rPr>
                <w:b/>
              </w:rPr>
            </w:pPr>
            <w:r>
              <w:rPr>
                <w:b/>
              </w:rPr>
              <w:t>Build trust, respect, &amp; understanding</w:t>
            </w:r>
          </w:p>
        </w:tc>
        <w:tc>
          <w:tcPr>
            <w:tcW w:w="2540" w:type="dxa"/>
            <w:shd w:val="clear" w:color="auto" w:fill="DDD9C4"/>
          </w:tcPr>
          <w:p w:rsidR="00906FBF" w:rsidRDefault="005D7F12">
            <w:pPr>
              <w:widowControl/>
              <w:jc w:val="center"/>
              <w:rPr>
                <w:b/>
              </w:rPr>
            </w:pPr>
            <w:r>
              <w:rPr>
                <w:b/>
              </w:rPr>
              <w:t>Develops shared responsibility</w:t>
            </w:r>
          </w:p>
        </w:tc>
        <w:tc>
          <w:tcPr>
            <w:tcW w:w="1500" w:type="dxa"/>
            <w:shd w:val="clear" w:color="auto" w:fill="DDD9C4"/>
          </w:tcPr>
          <w:p w:rsidR="00906FBF" w:rsidRDefault="005D7F12">
            <w:pPr>
              <w:widowControl/>
              <w:jc w:val="center"/>
              <w:rPr>
                <w:b/>
              </w:rPr>
            </w:pPr>
            <w:r>
              <w:rPr>
                <w:b/>
              </w:rPr>
              <w:t>Bi-directional communication</w:t>
            </w:r>
          </w:p>
        </w:tc>
        <w:tc>
          <w:tcPr>
            <w:tcW w:w="3520" w:type="dxa"/>
            <w:vMerge/>
            <w:shd w:val="clear" w:color="auto" w:fill="D9D9D9"/>
          </w:tcPr>
          <w:p w:rsidR="00906FBF" w:rsidRDefault="00906FBF">
            <w:pPr>
              <w:widowControl/>
            </w:pPr>
          </w:p>
        </w:tc>
      </w:tr>
      <w:tr w:rsidR="00906FBF">
        <w:trPr>
          <w:trHeight w:val="480"/>
        </w:trPr>
        <w:tc>
          <w:tcPr>
            <w:tcW w:w="3220" w:type="dxa"/>
          </w:tcPr>
          <w:p w:rsidR="00906FBF" w:rsidRDefault="00906FBF">
            <w:pPr>
              <w:widowControl/>
            </w:pPr>
          </w:p>
        </w:tc>
        <w:tc>
          <w:tcPr>
            <w:tcW w:w="1860" w:type="dxa"/>
          </w:tcPr>
          <w:p w:rsidR="00906FBF" w:rsidRDefault="00906FBF">
            <w:pPr>
              <w:widowControl/>
              <w:jc w:val="center"/>
            </w:pPr>
          </w:p>
        </w:tc>
        <w:tc>
          <w:tcPr>
            <w:tcW w:w="1860" w:type="dxa"/>
          </w:tcPr>
          <w:p w:rsidR="00906FBF" w:rsidRDefault="00906FBF">
            <w:pPr>
              <w:widowControl/>
              <w:jc w:val="center"/>
            </w:pPr>
          </w:p>
        </w:tc>
        <w:tc>
          <w:tcPr>
            <w:tcW w:w="2540" w:type="dxa"/>
          </w:tcPr>
          <w:p w:rsidR="00906FBF" w:rsidRDefault="00906FBF">
            <w:pPr>
              <w:widowControl/>
              <w:jc w:val="center"/>
            </w:pPr>
          </w:p>
        </w:tc>
        <w:tc>
          <w:tcPr>
            <w:tcW w:w="1500" w:type="dxa"/>
          </w:tcPr>
          <w:p w:rsidR="00906FBF" w:rsidRDefault="00906FBF">
            <w:pPr>
              <w:widowControl/>
              <w:jc w:val="center"/>
            </w:pPr>
          </w:p>
        </w:tc>
        <w:tc>
          <w:tcPr>
            <w:tcW w:w="3520" w:type="dxa"/>
            <w:vMerge w:val="restart"/>
          </w:tcPr>
          <w:p w:rsidR="00906FBF" w:rsidRDefault="00906FBF">
            <w:pPr>
              <w:widowControl/>
            </w:pPr>
          </w:p>
        </w:tc>
      </w:tr>
      <w:tr w:rsidR="00906FBF">
        <w:trPr>
          <w:trHeight w:val="420"/>
        </w:trPr>
        <w:tc>
          <w:tcPr>
            <w:tcW w:w="3220" w:type="dxa"/>
          </w:tcPr>
          <w:p w:rsidR="00906FBF" w:rsidRDefault="00906FBF">
            <w:pPr>
              <w:widowControl/>
            </w:pPr>
          </w:p>
        </w:tc>
        <w:tc>
          <w:tcPr>
            <w:tcW w:w="1860" w:type="dxa"/>
          </w:tcPr>
          <w:p w:rsidR="00906FBF" w:rsidRDefault="00906FBF">
            <w:pPr>
              <w:widowControl/>
            </w:pPr>
          </w:p>
        </w:tc>
        <w:tc>
          <w:tcPr>
            <w:tcW w:w="1860" w:type="dxa"/>
          </w:tcPr>
          <w:p w:rsidR="00906FBF" w:rsidRDefault="00906FBF">
            <w:pPr>
              <w:widowControl/>
              <w:jc w:val="center"/>
            </w:pPr>
          </w:p>
        </w:tc>
        <w:tc>
          <w:tcPr>
            <w:tcW w:w="2540" w:type="dxa"/>
          </w:tcPr>
          <w:p w:rsidR="00906FBF" w:rsidRDefault="00906FBF">
            <w:pPr>
              <w:widowControl/>
              <w:jc w:val="center"/>
            </w:pPr>
          </w:p>
        </w:tc>
        <w:tc>
          <w:tcPr>
            <w:tcW w:w="1500" w:type="dxa"/>
          </w:tcPr>
          <w:p w:rsidR="00906FBF" w:rsidRDefault="00906FBF">
            <w:pPr>
              <w:widowControl/>
              <w:jc w:val="center"/>
            </w:pPr>
          </w:p>
        </w:tc>
        <w:tc>
          <w:tcPr>
            <w:tcW w:w="3520" w:type="dxa"/>
            <w:vMerge/>
          </w:tcPr>
          <w:p w:rsidR="00906FBF" w:rsidRDefault="00906FBF">
            <w:pPr>
              <w:widowControl/>
            </w:pPr>
          </w:p>
        </w:tc>
      </w:tr>
      <w:tr w:rsidR="00906FBF">
        <w:trPr>
          <w:trHeight w:val="400"/>
        </w:trPr>
        <w:tc>
          <w:tcPr>
            <w:tcW w:w="3220" w:type="dxa"/>
          </w:tcPr>
          <w:p w:rsidR="00906FBF" w:rsidRDefault="00906FBF">
            <w:pPr>
              <w:widowControl/>
            </w:pPr>
          </w:p>
        </w:tc>
        <w:tc>
          <w:tcPr>
            <w:tcW w:w="1860" w:type="dxa"/>
          </w:tcPr>
          <w:p w:rsidR="00906FBF" w:rsidRDefault="00906FBF">
            <w:pPr>
              <w:widowControl/>
              <w:jc w:val="center"/>
            </w:pPr>
          </w:p>
        </w:tc>
        <w:tc>
          <w:tcPr>
            <w:tcW w:w="1860" w:type="dxa"/>
          </w:tcPr>
          <w:p w:rsidR="00906FBF" w:rsidRDefault="00906FBF">
            <w:pPr>
              <w:widowControl/>
              <w:jc w:val="center"/>
            </w:pPr>
          </w:p>
        </w:tc>
        <w:tc>
          <w:tcPr>
            <w:tcW w:w="2540" w:type="dxa"/>
          </w:tcPr>
          <w:p w:rsidR="00906FBF" w:rsidRDefault="00906FBF">
            <w:pPr>
              <w:widowControl/>
              <w:jc w:val="center"/>
            </w:pPr>
          </w:p>
        </w:tc>
        <w:tc>
          <w:tcPr>
            <w:tcW w:w="1500" w:type="dxa"/>
          </w:tcPr>
          <w:p w:rsidR="00906FBF" w:rsidRDefault="00906FBF">
            <w:pPr>
              <w:widowControl/>
              <w:jc w:val="center"/>
            </w:pPr>
          </w:p>
        </w:tc>
        <w:tc>
          <w:tcPr>
            <w:tcW w:w="3520" w:type="dxa"/>
            <w:vMerge/>
          </w:tcPr>
          <w:p w:rsidR="00906FBF" w:rsidRDefault="00906FBF">
            <w:pPr>
              <w:widowControl/>
            </w:pPr>
          </w:p>
        </w:tc>
      </w:tr>
      <w:tr w:rsidR="00906FBF">
        <w:trPr>
          <w:trHeight w:val="360"/>
        </w:trPr>
        <w:tc>
          <w:tcPr>
            <w:tcW w:w="3220" w:type="dxa"/>
          </w:tcPr>
          <w:p w:rsidR="00906FBF" w:rsidRDefault="00906FBF">
            <w:pPr>
              <w:widowControl/>
            </w:pPr>
          </w:p>
        </w:tc>
        <w:tc>
          <w:tcPr>
            <w:tcW w:w="1860" w:type="dxa"/>
          </w:tcPr>
          <w:p w:rsidR="00906FBF" w:rsidRDefault="00906FBF">
            <w:pPr>
              <w:widowControl/>
              <w:jc w:val="center"/>
            </w:pPr>
          </w:p>
        </w:tc>
        <w:tc>
          <w:tcPr>
            <w:tcW w:w="1860" w:type="dxa"/>
          </w:tcPr>
          <w:p w:rsidR="00906FBF" w:rsidRDefault="00906FBF">
            <w:pPr>
              <w:widowControl/>
              <w:jc w:val="center"/>
            </w:pPr>
          </w:p>
        </w:tc>
        <w:tc>
          <w:tcPr>
            <w:tcW w:w="2540" w:type="dxa"/>
          </w:tcPr>
          <w:p w:rsidR="00906FBF" w:rsidRDefault="00906FBF">
            <w:pPr>
              <w:widowControl/>
              <w:jc w:val="center"/>
            </w:pPr>
          </w:p>
        </w:tc>
        <w:tc>
          <w:tcPr>
            <w:tcW w:w="1500" w:type="dxa"/>
          </w:tcPr>
          <w:p w:rsidR="00906FBF" w:rsidRDefault="00906FBF">
            <w:pPr>
              <w:widowControl/>
              <w:jc w:val="center"/>
            </w:pPr>
          </w:p>
        </w:tc>
        <w:tc>
          <w:tcPr>
            <w:tcW w:w="3520" w:type="dxa"/>
            <w:vMerge/>
          </w:tcPr>
          <w:p w:rsidR="00906FBF" w:rsidRDefault="00906FBF">
            <w:pPr>
              <w:widowControl/>
            </w:pPr>
          </w:p>
        </w:tc>
      </w:tr>
      <w:tr w:rsidR="00906FBF">
        <w:tc>
          <w:tcPr>
            <w:tcW w:w="14500" w:type="dxa"/>
            <w:gridSpan w:val="6"/>
            <w:shd w:val="clear" w:color="auto" w:fill="C0504D"/>
          </w:tcPr>
          <w:p w:rsidR="00906FBF" w:rsidRDefault="005D7F12">
            <w:pPr>
              <w:widowControl/>
              <w:tabs>
                <w:tab w:val="left" w:pos="3618"/>
              </w:tabs>
              <w:jc w:val="center"/>
              <w:rPr>
                <w:b/>
                <w:sz w:val="32"/>
                <w:szCs w:val="32"/>
              </w:rPr>
            </w:pPr>
            <w:r>
              <w:rPr>
                <w:b/>
                <w:sz w:val="32"/>
                <w:szCs w:val="32"/>
              </w:rPr>
              <w:t>Tier III</w:t>
            </w:r>
          </w:p>
        </w:tc>
      </w:tr>
      <w:tr w:rsidR="00906FBF">
        <w:tc>
          <w:tcPr>
            <w:tcW w:w="3220" w:type="dxa"/>
            <w:vMerge w:val="restart"/>
            <w:shd w:val="clear" w:color="auto" w:fill="D9D9D9"/>
          </w:tcPr>
          <w:p w:rsidR="00906FBF" w:rsidRDefault="00906FBF">
            <w:pPr>
              <w:widowControl/>
              <w:rPr>
                <w:b/>
              </w:rPr>
            </w:pPr>
          </w:p>
          <w:p w:rsidR="00906FBF" w:rsidRDefault="005D7F12">
            <w:pPr>
              <w:widowControl/>
              <w:jc w:val="center"/>
              <w:rPr>
                <w:b/>
              </w:rPr>
            </w:pPr>
            <w:r>
              <w:rPr>
                <w:b/>
              </w:rPr>
              <w:t>Practice</w:t>
            </w:r>
          </w:p>
        </w:tc>
        <w:tc>
          <w:tcPr>
            <w:tcW w:w="7760" w:type="dxa"/>
            <w:gridSpan w:val="4"/>
            <w:shd w:val="clear" w:color="auto" w:fill="D9D9D9"/>
          </w:tcPr>
          <w:p w:rsidR="00906FBF" w:rsidRDefault="005D7F12">
            <w:pPr>
              <w:widowControl/>
              <w:jc w:val="center"/>
              <w:rPr>
                <w:b/>
                <w:sz w:val="28"/>
                <w:szCs w:val="28"/>
              </w:rPr>
            </w:pPr>
            <w:r>
              <w:rPr>
                <w:b/>
                <w:sz w:val="28"/>
                <w:szCs w:val="28"/>
              </w:rPr>
              <w:t>What component of engagement does  it address?</w:t>
            </w:r>
          </w:p>
        </w:tc>
        <w:tc>
          <w:tcPr>
            <w:tcW w:w="3520" w:type="dxa"/>
            <w:vMerge w:val="restart"/>
            <w:shd w:val="clear" w:color="auto" w:fill="D9D9D9"/>
          </w:tcPr>
          <w:p w:rsidR="00906FBF" w:rsidRDefault="00906FBF">
            <w:pPr>
              <w:widowControl/>
            </w:pPr>
          </w:p>
          <w:p w:rsidR="00906FBF" w:rsidRDefault="005D7F12">
            <w:pPr>
              <w:widowControl/>
              <w:rPr>
                <w:b/>
              </w:rPr>
            </w:pPr>
            <w:r>
              <w:rPr>
                <w:b/>
              </w:rPr>
              <w:t>Identify Gaps</w:t>
            </w:r>
          </w:p>
          <w:p w:rsidR="00906FBF" w:rsidRDefault="005D7F12">
            <w:pPr>
              <w:widowControl/>
            </w:pPr>
            <w:r>
              <w:rPr>
                <w:b/>
              </w:rPr>
              <w:t>What can be added?</w:t>
            </w:r>
          </w:p>
        </w:tc>
      </w:tr>
      <w:tr w:rsidR="00906FBF">
        <w:tc>
          <w:tcPr>
            <w:tcW w:w="3220" w:type="dxa"/>
            <w:vMerge/>
            <w:shd w:val="clear" w:color="auto" w:fill="D9D9D9"/>
          </w:tcPr>
          <w:p w:rsidR="00906FBF" w:rsidRDefault="00906FBF">
            <w:pPr>
              <w:widowControl/>
            </w:pPr>
          </w:p>
        </w:tc>
        <w:tc>
          <w:tcPr>
            <w:tcW w:w="1860" w:type="dxa"/>
            <w:shd w:val="clear" w:color="auto" w:fill="DDD9C4"/>
          </w:tcPr>
          <w:p w:rsidR="00906FBF" w:rsidRDefault="005D7F12">
            <w:pPr>
              <w:widowControl/>
              <w:jc w:val="center"/>
              <w:rPr>
                <w:b/>
              </w:rPr>
            </w:pPr>
            <w:r>
              <w:rPr>
                <w:b/>
              </w:rPr>
              <w:t xml:space="preserve">Develop </w:t>
            </w:r>
          </w:p>
          <w:p w:rsidR="00906FBF" w:rsidRDefault="005D7F12">
            <w:pPr>
              <w:widowControl/>
              <w:jc w:val="center"/>
              <w:rPr>
                <w:b/>
              </w:rPr>
            </w:pPr>
            <w:r>
              <w:rPr>
                <w:b/>
              </w:rPr>
              <w:t>Relationships</w:t>
            </w:r>
          </w:p>
        </w:tc>
        <w:tc>
          <w:tcPr>
            <w:tcW w:w="1860" w:type="dxa"/>
            <w:shd w:val="clear" w:color="auto" w:fill="DDD9C4"/>
          </w:tcPr>
          <w:p w:rsidR="00906FBF" w:rsidRDefault="005D7F12">
            <w:pPr>
              <w:widowControl/>
              <w:jc w:val="center"/>
              <w:rPr>
                <w:b/>
              </w:rPr>
            </w:pPr>
            <w:r>
              <w:rPr>
                <w:b/>
              </w:rPr>
              <w:t>Build trust, respect, &amp; understanding</w:t>
            </w:r>
          </w:p>
        </w:tc>
        <w:tc>
          <w:tcPr>
            <w:tcW w:w="2540" w:type="dxa"/>
            <w:shd w:val="clear" w:color="auto" w:fill="DDD9C4"/>
          </w:tcPr>
          <w:p w:rsidR="00906FBF" w:rsidRDefault="005D7F12">
            <w:pPr>
              <w:widowControl/>
              <w:jc w:val="center"/>
              <w:rPr>
                <w:b/>
              </w:rPr>
            </w:pPr>
            <w:r>
              <w:rPr>
                <w:b/>
              </w:rPr>
              <w:t>Develops shared responsibility</w:t>
            </w:r>
          </w:p>
        </w:tc>
        <w:tc>
          <w:tcPr>
            <w:tcW w:w="1500" w:type="dxa"/>
            <w:shd w:val="clear" w:color="auto" w:fill="DDD9C4"/>
          </w:tcPr>
          <w:p w:rsidR="00906FBF" w:rsidRDefault="005D7F12">
            <w:pPr>
              <w:widowControl/>
              <w:jc w:val="center"/>
              <w:rPr>
                <w:b/>
              </w:rPr>
            </w:pPr>
            <w:r>
              <w:rPr>
                <w:b/>
              </w:rPr>
              <w:t>Bi-directional communication</w:t>
            </w:r>
          </w:p>
        </w:tc>
        <w:tc>
          <w:tcPr>
            <w:tcW w:w="3520" w:type="dxa"/>
            <w:vMerge/>
            <w:shd w:val="clear" w:color="auto" w:fill="D9D9D9"/>
          </w:tcPr>
          <w:p w:rsidR="00906FBF" w:rsidRDefault="00906FBF">
            <w:pPr>
              <w:widowControl/>
            </w:pPr>
          </w:p>
        </w:tc>
      </w:tr>
      <w:tr w:rsidR="00906FBF">
        <w:trPr>
          <w:trHeight w:val="380"/>
        </w:trPr>
        <w:tc>
          <w:tcPr>
            <w:tcW w:w="3220" w:type="dxa"/>
          </w:tcPr>
          <w:p w:rsidR="00906FBF" w:rsidRDefault="00906FBF">
            <w:pPr>
              <w:widowControl/>
            </w:pPr>
          </w:p>
        </w:tc>
        <w:tc>
          <w:tcPr>
            <w:tcW w:w="1860" w:type="dxa"/>
          </w:tcPr>
          <w:p w:rsidR="00906FBF" w:rsidRDefault="00906FBF">
            <w:pPr>
              <w:widowControl/>
              <w:jc w:val="center"/>
            </w:pPr>
          </w:p>
        </w:tc>
        <w:tc>
          <w:tcPr>
            <w:tcW w:w="1860" w:type="dxa"/>
          </w:tcPr>
          <w:p w:rsidR="00906FBF" w:rsidRDefault="00906FBF">
            <w:pPr>
              <w:widowControl/>
              <w:jc w:val="center"/>
            </w:pPr>
          </w:p>
        </w:tc>
        <w:tc>
          <w:tcPr>
            <w:tcW w:w="2540" w:type="dxa"/>
          </w:tcPr>
          <w:p w:rsidR="00906FBF" w:rsidRDefault="00906FBF">
            <w:pPr>
              <w:widowControl/>
              <w:jc w:val="center"/>
            </w:pPr>
          </w:p>
        </w:tc>
        <w:tc>
          <w:tcPr>
            <w:tcW w:w="1500" w:type="dxa"/>
          </w:tcPr>
          <w:p w:rsidR="00906FBF" w:rsidRDefault="00906FBF">
            <w:pPr>
              <w:widowControl/>
              <w:jc w:val="center"/>
            </w:pPr>
          </w:p>
        </w:tc>
        <w:tc>
          <w:tcPr>
            <w:tcW w:w="3520" w:type="dxa"/>
            <w:vMerge w:val="restart"/>
          </w:tcPr>
          <w:p w:rsidR="00906FBF" w:rsidRDefault="00906FBF">
            <w:pPr>
              <w:widowControl/>
            </w:pPr>
            <w:bookmarkStart w:id="17" w:name="_gjdgxs" w:colFirst="0" w:colLast="0"/>
            <w:bookmarkEnd w:id="17"/>
          </w:p>
        </w:tc>
      </w:tr>
      <w:tr w:rsidR="00906FBF">
        <w:trPr>
          <w:trHeight w:val="340"/>
        </w:trPr>
        <w:tc>
          <w:tcPr>
            <w:tcW w:w="3220" w:type="dxa"/>
          </w:tcPr>
          <w:p w:rsidR="00906FBF" w:rsidRDefault="00906FBF">
            <w:pPr>
              <w:widowControl/>
            </w:pPr>
          </w:p>
        </w:tc>
        <w:tc>
          <w:tcPr>
            <w:tcW w:w="1860" w:type="dxa"/>
          </w:tcPr>
          <w:p w:rsidR="00906FBF" w:rsidRDefault="00906FBF">
            <w:pPr>
              <w:widowControl/>
              <w:jc w:val="center"/>
            </w:pPr>
          </w:p>
        </w:tc>
        <w:tc>
          <w:tcPr>
            <w:tcW w:w="1860" w:type="dxa"/>
          </w:tcPr>
          <w:p w:rsidR="00906FBF" w:rsidRDefault="00906FBF">
            <w:pPr>
              <w:widowControl/>
              <w:jc w:val="center"/>
            </w:pPr>
          </w:p>
        </w:tc>
        <w:tc>
          <w:tcPr>
            <w:tcW w:w="2540" w:type="dxa"/>
          </w:tcPr>
          <w:p w:rsidR="00906FBF" w:rsidRDefault="00906FBF">
            <w:pPr>
              <w:widowControl/>
              <w:jc w:val="center"/>
            </w:pPr>
          </w:p>
        </w:tc>
        <w:tc>
          <w:tcPr>
            <w:tcW w:w="1500" w:type="dxa"/>
          </w:tcPr>
          <w:p w:rsidR="00906FBF" w:rsidRDefault="00906FBF">
            <w:pPr>
              <w:widowControl/>
              <w:jc w:val="center"/>
            </w:pPr>
          </w:p>
        </w:tc>
        <w:tc>
          <w:tcPr>
            <w:tcW w:w="3520" w:type="dxa"/>
            <w:vMerge/>
          </w:tcPr>
          <w:p w:rsidR="00906FBF" w:rsidRDefault="00906FBF">
            <w:pPr>
              <w:widowControl/>
            </w:pPr>
          </w:p>
        </w:tc>
      </w:tr>
      <w:tr w:rsidR="00906FBF">
        <w:trPr>
          <w:trHeight w:val="260"/>
        </w:trPr>
        <w:tc>
          <w:tcPr>
            <w:tcW w:w="3220" w:type="dxa"/>
          </w:tcPr>
          <w:p w:rsidR="00906FBF" w:rsidRDefault="00906FBF">
            <w:pPr>
              <w:widowControl/>
            </w:pPr>
          </w:p>
        </w:tc>
        <w:tc>
          <w:tcPr>
            <w:tcW w:w="1860" w:type="dxa"/>
          </w:tcPr>
          <w:p w:rsidR="00906FBF" w:rsidRDefault="00906FBF">
            <w:pPr>
              <w:widowControl/>
              <w:jc w:val="center"/>
            </w:pPr>
          </w:p>
        </w:tc>
        <w:tc>
          <w:tcPr>
            <w:tcW w:w="1860" w:type="dxa"/>
          </w:tcPr>
          <w:p w:rsidR="00906FBF" w:rsidRDefault="00906FBF">
            <w:pPr>
              <w:widowControl/>
              <w:jc w:val="center"/>
            </w:pPr>
          </w:p>
        </w:tc>
        <w:tc>
          <w:tcPr>
            <w:tcW w:w="2540" w:type="dxa"/>
          </w:tcPr>
          <w:p w:rsidR="00906FBF" w:rsidRDefault="00906FBF">
            <w:pPr>
              <w:widowControl/>
              <w:jc w:val="center"/>
            </w:pPr>
          </w:p>
        </w:tc>
        <w:tc>
          <w:tcPr>
            <w:tcW w:w="1500" w:type="dxa"/>
          </w:tcPr>
          <w:p w:rsidR="00906FBF" w:rsidRDefault="00906FBF">
            <w:pPr>
              <w:widowControl/>
              <w:jc w:val="center"/>
            </w:pPr>
          </w:p>
        </w:tc>
        <w:tc>
          <w:tcPr>
            <w:tcW w:w="3520" w:type="dxa"/>
            <w:vMerge/>
          </w:tcPr>
          <w:p w:rsidR="00906FBF" w:rsidRDefault="00906FBF">
            <w:pPr>
              <w:widowControl/>
            </w:pPr>
          </w:p>
        </w:tc>
      </w:tr>
    </w:tbl>
    <w:p w:rsidR="00906FBF" w:rsidRDefault="00906FBF">
      <w:pPr>
        <w:widowControl/>
      </w:pPr>
    </w:p>
    <w:p w:rsidR="00906FBF" w:rsidRDefault="00906FBF"/>
    <w:p w:rsidR="00906FBF" w:rsidRDefault="00906FBF">
      <w:pPr>
        <w:rPr>
          <w:b/>
          <w:u w:val="single"/>
        </w:rPr>
      </w:pPr>
    </w:p>
    <w:p w:rsidR="00906FBF" w:rsidRDefault="00906FBF">
      <w:pPr>
        <w:rPr>
          <w:b/>
          <w:u w:val="single"/>
        </w:rPr>
      </w:pPr>
    </w:p>
    <w:p w:rsidR="00906FBF" w:rsidRDefault="00906FBF">
      <w:pPr>
        <w:rPr>
          <w:b/>
          <w:u w:val="single"/>
        </w:rPr>
      </w:pPr>
    </w:p>
    <w:p w:rsidR="00906FBF" w:rsidRDefault="005D7F12">
      <w:r>
        <w:t xml:space="preserve">All implementation of innovative practices need to be systemic in nature.  The </w:t>
      </w:r>
      <w:r>
        <w:rPr>
          <w:noProof/>
        </w:rPr>
        <w:drawing>
          <wp:inline distT="114300" distB="114300" distL="114300" distR="114300">
            <wp:extent cx="366951" cy="342487"/>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41">
        <w:r>
          <w:rPr>
            <w:color w:val="1155CC"/>
            <w:u w:val="single"/>
          </w:rPr>
          <w:t xml:space="preserve"> </w:t>
        </w:r>
      </w:hyperlink>
      <w:hyperlink r:id="rId42">
        <w:r>
          <w:rPr>
            <w:i/>
            <w:color w:val="1155CC"/>
            <w:u w:val="single"/>
          </w:rPr>
          <w:t>Family and Community Engagement in Multi-Tiered Systems of Supports</w:t>
        </w:r>
      </w:hyperlink>
      <w:hyperlink r:id="rId43">
        <w:r>
          <w:rPr>
            <w:color w:val="1155CC"/>
            <w:u w:val="single"/>
          </w:rPr>
          <w:t xml:space="preserve"> </w:t>
        </w:r>
      </w:hyperlink>
      <w:hyperlink r:id="rId44">
        <w:r>
          <w:rPr>
            <w:i/>
            <w:color w:val="1155CC"/>
            <w:u w:val="single"/>
          </w:rPr>
          <w:t>Innovation Configuration</w:t>
        </w:r>
      </w:hyperlink>
      <w:hyperlink r:id="rId45">
        <w:r>
          <w:rPr>
            <w:color w:val="1155CC"/>
            <w:u w:val="single"/>
          </w:rPr>
          <w:t xml:space="preserve"> </w:t>
        </w:r>
      </w:hyperlink>
      <w:r>
        <w:t>tool assists schools to implement family enga</w:t>
      </w:r>
      <w:r>
        <w:t xml:space="preserve">gement within a MTSS framework by assessing and action planning on the following components:  </w:t>
      </w:r>
    </w:p>
    <w:p w:rsidR="00906FBF" w:rsidRDefault="005D7F12">
      <w:pPr>
        <w:ind w:left="720"/>
        <w:rPr>
          <w:i/>
        </w:rPr>
      </w:pPr>
      <w:r>
        <w:t>Leadership</w:t>
      </w:r>
    </w:p>
    <w:p w:rsidR="00906FBF" w:rsidRDefault="005D7F12">
      <w:pPr>
        <w:ind w:left="720"/>
        <w:rPr>
          <w:i/>
        </w:rPr>
      </w:pPr>
      <w:r>
        <w:t>Data-based Outcomes</w:t>
      </w:r>
    </w:p>
    <w:p w:rsidR="00906FBF" w:rsidRDefault="005D7F12">
      <w:pPr>
        <w:ind w:left="720"/>
      </w:pPr>
      <w:r>
        <w:t>Positive Relationships</w:t>
      </w:r>
    </w:p>
    <w:p w:rsidR="00906FBF" w:rsidRDefault="005D7F12">
      <w:pPr>
        <w:ind w:left="720"/>
      </w:pPr>
      <w:r>
        <w:t>Multi-Dimensional Multi-Tiered Approach</w:t>
      </w:r>
    </w:p>
    <w:p w:rsidR="00906FBF" w:rsidRDefault="005D7F12">
      <w:pPr>
        <w:ind w:left="720"/>
      </w:pPr>
      <w:r>
        <w:t>Family Empowerment</w:t>
      </w:r>
    </w:p>
    <w:p w:rsidR="00906FBF" w:rsidRDefault="005D7F12">
      <w:pPr>
        <w:ind w:firstLine="720"/>
      </w:pPr>
      <w:r>
        <w:t xml:space="preserve">Collaborative Problem Solving.  </w:t>
      </w:r>
    </w:p>
    <w:p w:rsidR="00906FBF" w:rsidRDefault="00906FBF"/>
    <w:p w:rsidR="00906FBF" w:rsidRDefault="005D7F12">
      <w:r>
        <w:rPr>
          <w:noProof/>
          <w:sz w:val="32"/>
          <w:szCs w:val="32"/>
        </w:rPr>
        <w:drawing>
          <wp:inline distT="114300" distB="114300" distL="114300" distR="114300">
            <wp:extent cx="373788" cy="319088"/>
            <wp:effectExtent l="0" t="0" r="0" b="0"/>
            <wp:docPr id="2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373788" cy="319088"/>
                    </a:xfrm>
                    <a:prstGeom prst="rect">
                      <a:avLst/>
                    </a:prstGeom>
                    <a:ln/>
                  </pic:spPr>
                </pic:pic>
              </a:graphicData>
            </a:graphic>
          </wp:inline>
        </w:drawing>
      </w:r>
      <w:r>
        <w:t xml:space="preserve">For comprehensive assessment of family engagement, </w:t>
      </w:r>
      <w:r>
        <w:rPr>
          <w:b/>
        </w:rPr>
        <w:t>complete the Innovation Configuration</w:t>
      </w:r>
      <w:r>
        <w:t xml:space="preserve"> and </w:t>
      </w:r>
      <w:r>
        <w:rPr>
          <w:b/>
        </w:rPr>
        <w:t>schedule a time for action planning</w:t>
      </w:r>
      <w:r>
        <w:t xml:space="preserve">. </w:t>
      </w:r>
      <w:r>
        <w:t xml:space="preserve">  </w:t>
      </w:r>
      <w:r>
        <w:t xml:space="preserve">Based on assessment, </w:t>
      </w:r>
      <w:r>
        <w:rPr>
          <w:b/>
        </w:rPr>
        <w:t>identify 1-3 priority components</w:t>
      </w:r>
      <w:r>
        <w:t xml:space="preserve"> and add action steps to your action plan. </w:t>
      </w:r>
    </w:p>
    <w:p w:rsidR="00906FBF" w:rsidRDefault="00906FBF"/>
    <w:p w:rsidR="00906FBF" w:rsidRDefault="005D7F12">
      <w:r>
        <w:t xml:space="preserve"> </w:t>
      </w:r>
      <w:r>
        <w:rPr>
          <w:noProof/>
        </w:rPr>
        <w:drawing>
          <wp:inline distT="114300" distB="114300" distL="114300" distR="114300">
            <wp:extent cx="366951" cy="342487"/>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The following </w:t>
      </w:r>
      <w:r>
        <w:rPr>
          <w:b/>
        </w:rPr>
        <w:t>resources</w:t>
      </w:r>
      <w:r>
        <w:t xml:space="preserve"> are used with permission from Florida MTSS Network and Devon Minch.  </w:t>
      </w:r>
      <w:r>
        <w:t>A</w:t>
      </w:r>
      <w:r>
        <w:t>ctivities may support you in action planning for each component.</w:t>
      </w:r>
    </w:p>
    <w:p w:rsidR="00906FBF" w:rsidRDefault="00906FBF"/>
    <w:p w:rsidR="00906FBF" w:rsidRDefault="005D7F12">
      <w:pPr>
        <w:rPr>
          <w:b/>
        </w:rPr>
      </w:pPr>
      <w:r>
        <w:rPr>
          <w:b/>
        </w:rPr>
        <w:t>Leadership</w:t>
      </w:r>
    </w:p>
    <w:p w:rsidR="00906FBF" w:rsidRDefault="005D7F12">
      <w:pPr>
        <w:numPr>
          <w:ilvl w:val="0"/>
          <w:numId w:val="26"/>
        </w:numPr>
        <w:contextualSpacing/>
      </w:pPr>
      <w:r>
        <w:t>Vision/Goals for Family Engagement</w:t>
      </w:r>
    </w:p>
    <w:p w:rsidR="00906FBF" w:rsidRDefault="005D7F12">
      <w:pPr>
        <w:numPr>
          <w:ilvl w:val="1"/>
          <w:numId w:val="26"/>
        </w:numPr>
        <w:contextualSpacing/>
      </w:pPr>
      <w:r>
        <w:t xml:space="preserve">Article:  </w:t>
      </w:r>
      <w:hyperlink r:id="rId46">
        <w:r>
          <w:rPr>
            <w:i/>
            <w:color w:val="1155CC"/>
            <w:u w:val="single"/>
          </w:rPr>
          <w:t>Community and Family Engagement:  Principals Share What Works</w:t>
        </w:r>
      </w:hyperlink>
      <w:r>
        <w:t xml:space="preserve"> </w:t>
      </w:r>
    </w:p>
    <w:p w:rsidR="00906FBF" w:rsidRDefault="005D7F12">
      <w:pPr>
        <w:numPr>
          <w:ilvl w:val="0"/>
          <w:numId w:val="26"/>
        </w:numPr>
        <w:contextualSpacing/>
      </w:pPr>
      <w:r>
        <w:t xml:space="preserve">Professional Development </w:t>
      </w:r>
    </w:p>
    <w:p w:rsidR="00906FBF" w:rsidRDefault="005D7F12">
      <w:pPr>
        <w:numPr>
          <w:ilvl w:val="1"/>
          <w:numId w:val="26"/>
        </w:numPr>
        <w:contextualSpacing/>
      </w:pPr>
      <w:hyperlink r:id="rId47">
        <w:r>
          <w:rPr>
            <w:color w:val="1155CC"/>
            <w:u w:val="single"/>
          </w:rPr>
          <w:t>Organizer</w:t>
        </w:r>
      </w:hyperlink>
      <w:r>
        <w:t xml:space="preserve"> for developing a professional development plan</w:t>
      </w:r>
    </w:p>
    <w:p w:rsidR="00906FBF" w:rsidRDefault="005D7F12">
      <w:pPr>
        <w:numPr>
          <w:ilvl w:val="1"/>
          <w:numId w:val="26"/>
        </w:numPr>
        <w:contextualSpacing/>
      </w:pPr>
      <w:r>
        <w:t xml:space="preserve">Website with curriculum for family engagement training </w:t>
      </w:r>
    </w:p>
    <w:p w:rsidR="00906FBF" w:rsidRDefault="005D7F12">
      <w:pPr>
        <w:numPr>
          <w:ilvl w:val="2"/>
          <w:numId w:val="26"/>
        </w:numPr>
        <w:contextualSpacing/>
      </w:pPr>
      <w:r>
        <w:t xml:space="preserve">For staff:  </w:t>
      </w:r>
      <w:hyperlink r:id="rId48">
        <w:r>
          <w:rPr>
            <w:color w:val="1155CC"/>
            <w:u w:val="single"/>
          </w:rPr>
          <w:t>http://cyfs.unl.edu/futures/future_index.html</w:t>
        </w:r>
      </w:hyperlink>
    </w:p>
    <w:p w:rsidR="00906FBF" w:rsidRDefault="00906FBF"/>
    <w:p w:rsidR="00906FBF" w:rsidRDefault="005D7F12">
      <w:pPr>
        <w:rPr>
          <w:b/>
        </w:rPr>
      </w:pPr>
      <w:r>
        <w:rPr>
          <w:b/>
        </w:rPr>
        <w:t>Data based goals and outcome</w:t>
      </w:r>
      <w:r>
        <w:rPr>
          <w:b/>
        </w:rPr>
        <w:t>s</w:t>
      </w:r>
    </w:p>
    <w:p w:rsidR="00906FBF" w:rsidRDefault="005D7F12">
      <w:pPr>
        <w:numPr>
          <w:ilvl w:val="0"/>
          <w:numId w:val="21"/>
        </w:numPr>
        <w:contextualSpacing/>
      </w:pPr>
      <w:hyperlink r:id="rId49">
        <w:r>
          <w:rPr>
            <w:color w:val="1155CC"/>
            <w:u w:val="single"/>
          </w:rPr>
          <w:t>Examples goals</w:t>
        </w:r>
      </w:hyperlink>
    </w:p>
    <w:p w:rsidR="00906FBF" w:rsidRDefault="005D7F12">
      <w:pPr>
        <w:numPr>
          <w:ilvl w:val="0"/>
          <w:numId w:val="21"/>
        </w:numPr>
        <w:contextualSpacing/>
      </w:pPr>
      <w:hyperlink r:id="rId50">
        <w:r>
          <w:rPr>
            <w:color w:val="1155CC"/>
            <w:u w:val="single"/>
          </w:rPr>
          <w:t>Organizer</w:t>
        </w:r>
      </w:hyperlink>
      <w:r>
        <w:t xml:space="preserve"> to develop goals</w:t>
      </w:r>
    </w:p>
    <w:p w:rsidR="00906FBF" w:rsidRDefault="00906FBF">
      <w:pPr>
        <w:rPr>
          <w:b/>
        </w:rPr>
      </w:pPr>
    </w:p>
    <w:p w:rsidR="00906FBF" w:rsidRDefault="005D7F12">
      <w:pPr>
        <w:rPr>
          <w:b/>
        </w:rPr>
      </w:pPr>
      <w:r>
        <w:rPr>
          <w:b/>
        </w:rPr>
        <w:lastRenderedPageBreak/>
        <w:t>Pos</w:t>
      </w:r>
      <w:r>
        <w:rPr>
          <w:b/>
        </w:rPr>
        <w:t>itive Relationships</w:t>
      </w:r>
    </w:p>
    <w:p w:rsidR="00906FBF" w:rsidRDefault="005D7F12">
      <w:pPr>
        <w:numPr>
          <w:ilvl w:val="0"/>
          <w:numId w:val="43"/>
        </w:numPr>
        <w:contextualSpacing/>
      </w:pPr>
      <w:hyperlink r:id="rId51">
        <w:r>
          <w:rPr>
            <w:color w:val="1155CC"/>
            <w:u w:val="single"/>
          </w:rPr>
          <w:t>Organizer</w:t>
        </w:r>
      </w:hyperlink>
      <w:r>
        <w:t xml:space="preserve"> for considering different contexts of school and identifying strategies to improve school-family relationships</w:t>
      </w:r>
    </w:p>
    <w:p w:rsidR="00906FBF" w:rsidRDefault="005D7F12">
      <w:pPr>
        <w:numPr>
          <w:ilvl w:val="0"/>
          <w:numId w:val="15"/>
        </w:numPr>
        <w:contextualSpacing/>
      </w:pPr>
      <w:r>
        <w:t>Supports fo</w:t>
      </w:r>
      <w:r>
        <w:t>r teacher contacts to families</w:t>
      </w:r>
    </w:p>
    <w:p w:rsidR="00906FBF" w:rsidRDefault="005D7F12">
      <w:pPr>
        <w:numPr>
          <w:ilvl w:val="1"/>
          <w:numId w:val="15"/>
        </w:numPr>
        <w:contextualSpacing/>
      </w:pPr>
      <w:hyperlink r:id="rId52">
        <w:r>
          <w:rPr>
            <w:color w:val="1155CC"/>
            <w:u w:val="single"/>
          </w:rPr>
          <w:t>Partnering with Parents for Student Success:  Teacher Tip Sheet</w:t>
        </w:r>
      </w:hyperlink>
    </w:p>
    <w:p w:rsidR="00906FBF" w:rsidRDefault="005D7F12">
      <w:pPr>
        <w:numPr>
          <w:ilvl w:val="1"/>
          <w:numId w:val="15"/>
        </w:numPr>
        <w:contextualSpacing/>
      </w:pPr>
      <w:hyperlink r:id="rId53">
        <w:r>
          <w:rPr>
            <w:color w:val="1155CC"/>
            <w:u w:val="single"/>
          </w:rPr>
          <w:t>Partnering with Parents for Student Success:  Parent Contact Worksheet</w:t>
        </w:r>
      </w:hyperlink>
    </w:p>
    <w:p w:rsidR="00906FBF" w:rsidRDefault="005D7F12">
      <w:pPr>
        <w:numPr>
          <w:ilvl w:val="1"/>
          <w:numId w:val="15"/>
        </w:numPr>
        <w:contextualSpacing/>
      </w:pPr>
      <w:hyperlink r:id="rId54">
        <w:r>
          <w:rPr>
            <w:color w:val="1155CC"/>
            <w:u w:val="single"/>
          </w:rPr>
          <w:t>CHAMPS - Early Stage Problem- Family Contact</w:t>
        </w:r>
      </w:hyperlink>
    </w:p>
    <w:p w:rsidR="00906FBF" w:rsidRDefault="005D7F12">
      <w:pPr>
        <w:numPr>
          <w:ilvl w:val="0"/>
          <w:numId w:val="15"/>
        </w:numPr>
        <w:contextualSpacing/>
      </w:pPr>
      <w:r>
        <w:t>Example Family Tip Sheets</w:t>
      </w:r>
    </w:p>
    <w:p w:rsidR="00906FBF" w:rsidRDefault="005D7F12">
      <w:pPr>
        <w:numPr>
          <w:ilvl w:val="1"/>
          <w:numId w:val="15"/>
        </w:numPr>
        <w:contextualSpacing/>
      </w:pPr>
      <w:r>
        <w:t xml:space="preserve">Visit </w:t>
      </w:r>
      <w:hyperlink r:id="rId55">
        <w:r>
          <w:rPr>
            <w:color w:val="1155CC"/>
            <w:u w:val="single"/>
          </w:rPr>
          <w:t>Churchville Middle School's</w:t>
        </w:r>
      </w:hyperlink>
      <w:r>
        <w:t xml:space="preserve"> (Elmhurst, Illinois) website to view their Family Resource Center materials. </w:t>
      </w:r>
    </w:p>
    <w:p w:rsidR="00906FBF" w:rsidRDefault="00906FBF">
      <w:pPr>
        <w:rPr>
          <w:b/>
        </w:rPr>
      </w:pPr>
    </w:p>
    <w:p w:rsidR="00906FBF" w:rsidRDefault="005D7F12">
      <w:pPr>
        <w:rPr>
          <w:b/>
        </w:rPr>
      </w:pPr>
      <w:r>
        <w:rPr>
          <w:b/>
        </w:rPr>
        <w:t>MTSS Approach</w:t>
      </w:r>
    </w:p>
    <w:p w:rsidR="00906FBF" w:rsidRDefault="005D7F12">
      <w:pPr>
        <w:numPr>
          <w:ilvl w:val="0"/>
          <w:numId w:val="33"/>
        </w:numPr>
        <w:contextualSpacing/>
      </w:pPr>
      <w:hyperlink r:id="rId56">
        <w:r>
          <w:rPr>
            <w:color w:val="1155CC"/>
            <w:u w:val="single"/>
          </w:rPr>
          <w:t>Blank Triangle activity</w:t>
        </w:r>
      </w:hyperlink>
      <w:r>
        <w:t xml:space="preserve"> will guide your team in thinking about how families are engaged at each tier.  Examples of family engagement a</w:t>
      </w:r>
      <w:r>
        <w:t xml:space="preserve">t each tier provided within example.    </w:t>
      </w:r>
    </w:p>
    <w:p w:rsidR="00906FBF" w:rsidRDefault="005D7F12">
      <w:pPr>
        <w:numPr>
          <w:ilvl w:val="0"/>
          <w:numId w:val="33"/>
        </w:numPr>
        <w:contextualSpacing/>
      </w:pPr>
      <w:hyperlink r:id="rId57">
        <w:r>
          <w:rPr>
            <w:color w:val="1155CC"/>
            <w:u w:val="single"/>
          </w:rPr>
          <w:t xml:space="preserve">Positive Family Support </w:t>
        </w:r>
      </w:hyperlink>
      <w:r>
        <w:t xml:space="preserve">utilizes the Family Check-Up (FCU) model at all three tiers to provide supports to families.  </w:t>
      </w:r>
    </w:p>
    <w:p w:rsidR="00906FBF" w:rsidRDefault="00906FBF"/>
    <w:p w:rsidR="00906FBF" w:rsidRDefault="005D7F12">
      <w:pPr>
        <w:rPr>
          <w:b/>
        </w:rPr>
      </w:pPr>
      <w:r>
        <w:rPr>
          <w:b/>
        </w:rPr>
        <w:t>Empowering Families</w:t>
      </w:r>
    </w:p>
    <w:p w:rsidR="00906FBF" w:rsidRDefault="005D7F12">
      <w:pPr>
        <w:numPr>
          <w:ilvl w:val="0"/>
          <w:numId w:val="39"/>
        </w:numPr>
        <w:contextualSpacing/>
      </w:pPr>
      <w:r>
        <w:t>C</w:t>
      </w:r>
      <w:r>
        <w:t xml:space="preserve">onsider how you are involving families in all aspects of your school-wide supports.  This </w:t>
      </w:r>
      <w:hyperlink r:id="rId58">
        <w:r>
          <w:rPr>
            <w:color w:val="1155CC"/>
            <w:u w:val="single"/>
          </w:rPr>
          <w:t>organizer</w:t>
        </w:r>
      </w:hyperlink>
      <w:r>
        <w:t xml:space="preserve"> will help you get started in considering how student</w:t>
      </w:r>
      <w:r>
        <w:t xml:space="preserve">s, families and community partners are taught and provided opportunity to for input and feedback.  </w:t>
      </w:r>
    </w:p>
    <w:p w:rsidR="00906FBF" w:rsidRDefault="005D7F12">
      <w:pPr>
        <w:numPr>
          <w:ilvl w:val="0"/>
          <w:numId w:val="39"/>
        </w:numPr>
      </w:pPr>
      <w:r>
        <w:t>Gathering student, family and community input and feedback is critical for empowerment.  A few ways to gather input and feedback are:</w:t>
      </w:r>
    </w:p>
    <w:p w:rsidR="00906FBF" w:rsidRDefault="005D7F12">
      <w:pPr>
        <w:numPr>
          <w:ilvl w:val="1"/>
          <w:numId w:val="39"/>
        </w:numPr>
      </w:pPr>
      <w:r>
        <w:t>Including families and</w:t>
      </w:r>
      <w:r>
        <w:t xml:space="preserve"> community members on teams.  See Chapter 5 of </w:t>
      </w:r>
      <w:hyperlink r:id="rId59">
        <w:r>
          <w:rPr>
            <w:color w:val="1155CC"/>
            <w:u w:val="single"/>
          </w:rPr>
          <w:t>Aligning and Integrating Family Engagement</w:t>
        </w:r>
      </w:hyperlink>
      <w:r>
        <w:t xml:space="preserve"> for more information on including families on teams..</w:t>
      </w:r>
    </w:p>
    <w:p w:rsidR="00906FBF" w:rsidRDefault="005D7F12">
      <w:pPr>
        <w:numPr>
          <w:ilvl w:val="1"/>
          <w:numId w:val="39"/>
        </w:numPr>
      </w:pPr>
      <w:r>
        <w:t>Create</w:t>
      </w:r>
      <w:r>
        <w:t xml:space="preserve"> student, family or community advisory committees</w:t>
      </w:r>
    </w:p>
    <w:p w:rsidR="00906FBF" w:rsidRDefault="005D7F12">
      <w:pPr>
        <w:numPr>
          <w:ilvl w:val="1"/>
          <w:numId w:val="39"/>
        </w:numPr>
      </w:pPr>
      <w:r>
        <w:t>Gather feedback through surveys.</w:t>
      </w:r>
    </w:p>
    <w:p w:rsidR="00906FBF" w:rsidRDefault="005D7F12">
      <w:pPr>
        <w:numPr>
          <w:ilvl w:val="0"/>
          <w:numId w:val="39"/>
        </w:numPr>
      </w:pPr>
      <w:r>
        <w:t>Ensuring families understand school vision, expectations, curriculum, and philosophy of teaching is empowering for families.  Here are two websites with some sample family t</w:t>
      </w:r>
      <w:r>
        <w:t xml:space="preserve">rainings that may be helpful.  </w:t>
      </w:r>
    </w:p>
    <w:p w:rsidR="00906FBF" w:rsidRDefault="005D7F12">
      <w:pPr>
        <w:numPr>
          <w:ilvl w:val="1"/>
          <w:numId w:val="39"/>
        </w:numPr>
        <w:contextualSpacing/>
      </w:pPr>
      <w:hyperlink r:id="rId60">
        <w:r>
          <w:rPr>
            <w:color w:val="1155CC"/>
            <w:u w:val="single"/>
          </w:rPr>
          <w:t>Children, Youth, Families and Schools</w:t>
        </w:r>
      </w:hyperlink>
      <w:r>
        <w:t xml:space="preserve"> </w:t>
      </w:r>
    </w:p>
    <w:p w:rsidR="00906FBF" w:rsidRDefault="005D7F12">
      <w:pPr>
        <w:numPr>
          <w:ilvl w:val="1"/>
          <w:numId w:val="39"/>
        </w:numPr>
        <w:contextualSpacing/>
      </w:pPr>
      <w:hyperlink r:id="rId61">
        <w:r>
          <w:rPr>
            <w:color w:val="1155CC"/>
            <w:u w:val="single"/>
          </w:rPr>
          <w:t>PACER Center:  Champions for Children with Disabilities</w:t>
        </w:r>
      </w:hyperlink>
    </w:p>
    <w:p w:rsidR="00906FBF" w:rsidRDefault="005D7F12">
      <w:pPr>
        <w:numPr>
          <w:ilvl w:val="0"/>
          <w:numId w:val="39"/>
        </w:numPr>
      </w:pPr>
      <w:r>
        <w:t>Another way to empower families and promote the mental health is for all message is to provide ways to extend teaching of social-emotional and behavioral teaching outside of school setting.  Providing examples and helping families create home tools to supp</w:t>
      </w:r>
      <w:r>
        <w:t xml:space="preserve">ort behavioral wellness is one way.  Here are two examples of a </w:t>
      </w:r>
      <w:hyperlink r:id="rId62" w:anchor="slide=id.p">
        <w:r>
          <w:rPr>
            <w:color w:val="1155CC"/>
            <w:u w:val="single"/>
          </w:rPr>
          <w:t>Home Behavioral Matrix</w:t>
        </w:r>
      </w:hyperlink>
      <w:r>
        <w:t xml:space="preserve">.  </w:t>
      </w:r>
    </w:p>
    <w:p w:rsidR="00906FBF" w:rsidRDefault="00906FBF">
      <w:pPr>
        <w:rPr>
          <w:b/>
        </w:rPr>
      </w:pPr>
    </w:p>
    <w:p w:rsidR="00906FBF" w:rsidRDefault="005D7F12">
      <w:pPr>
        <w:rPr>
          <w:b/>
        </w:rPr>
      </w:pPr>
      <w:r>
        <w:rPr>
          <w:b/>
        </w:rPr>
        <w:t>Collaborative Problem Solving</w:t>
      </w:r>
    </w:p>
    <w:p w:rsidR="00906FBF" w:rsidRDefault="005D7F12">
      <w:r>
        <w:t>Below are s</w:t>
      </w:r>
      <w:r>
        <w:t xml:space="preserve">ome ways innovative ways to consider improving collaborative problem solving with families.  </w:t>
      </w:r>
      <w:r>
        <w:rPr>
          <w:noProof/>
        </w:rPr>
        <w:drawing>
          <wp:inline distT="114300" distB="114300" distL="114300" distR="114300">
            <wp:extent cx="366951" cy="342487"/>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These are examples to consider and remember to use your assessment to guide you in prioritizing action steps.</w:t>
      </w:r>
    </w:p>
    <w:p w:rsidR="00906FBF" w:rsidRDefault="00906FBF"/>
    <w:p w:rsidR="00906FBF" w:rsidRDefault="005D7F12">
      <w:pPr>
        <w:rPr>
          <w:b/>
        </w:rPr>
      </w:pPr>
      <w:r>
        <w:rPr>
          <w:b/>
        </w:rPr>
        <w:lastRenderedPageBreak/>
        <w:t>Tier 1</w:t>
      </w:r>
    </w:p>
    <w:p w:rsidR="00906FBF" w:rsidRDefault="005D7F12">
      <w:pPr>
        <w:numPr>
          <w:ilvl w:val="0"/>
          <w:numId w:val="49"/>
        </w:numPr>
        <w:contextualSpacing/>
      </w:pPr>
      <w:r>
        <w:t>Academic Parent Teacher Teams</w:t>
      </w:r>
    </w:p>
    <w:p w:rsidR="00906FBF" w:rsidRDefault="005D7F12">
      <w:pPr>
        <w:numPr>
          <w:ilvl w:val="1"/>
          <w:numId w:val="49"/>
        </w:numPr>
        <w:contextualSpacing/>
      </w:pPr>
      <w:r>
        <w:t xml:space="preserve">Overview  </w:t>
      </w:r>
      <w:hyperlink r:id="rId63">
        <w:r>
          <w:rPr>
            <w:color w:val="1155CC"/>
            <w:u w:val="single"/>
          </w:rPr>
          <w:t>here</w:t>
        </w:r>
      </w:hyperlink>
    </w:p>
    <w:p w:rsidR="00906FBF" w:rsidRDefault="005D7F12">
      <w:pPr>
        <w:numPr>
          <w:ilvl w:val="1"/>
          <w:numId w:val="49"/>
        </w:numPr>
        <w:contextualSpacing/>
      </w:pPr>
      <w:r>
        <w:t xml:space="preserve">Video demo </w:t>
      </w:r>
      <w:hyperlink r:id="rId64">
        <w:r>
          <w:rPr>
            <w:color w:val="1155CC"/>
            <w:u w:val="single"/>
          </w:rPr>
          <w:t>here</w:t>
        </w:r>
      </w:hyperlink>
    </w:p>
    <w:p w:rsidR="00906FBF" w:rsidRDefault="005D7F12">
      <w:pPr>
        <w:numPr>
          <w:ilvl w:val="0"/>
          <w:numId w:val="49"/>
        </w:numPr>
        <w:contextualSpacing/>
      </w:pPr>
      <w:r>
        <w:t>Learni</w:t>
      </w:r>
      <w:r>
        <w:t>ng Labs</w:t>
      </w:r>
    </w:p>
    <w:p w:rsidR="00906FBF" w:rsidRDefault="005D7F12">
      <w:pPr>
        <w:numPr>
          <w:ilvl w:val="1"/>
          <w:numId w:val="49"/>
        </w:numPr>
        <w:contextualSpacing/>
      </w:pPr>
      <w:r>
        <w:t xml:space="preserve">Overview </w:t>
      </w:r>
      <w:hyperlink r:id="rId65">
        <w:r>
          <w:rPr>
            <w:color w:val="1155CC"/>
            <w:u w:val="single"/>
          </w:rPr>
          <w:t>here</w:t>
        </w:r>
      </w:hyperlink>
    </w:p>
    <w:p w:rsidR="00906FBF" w:rsidRDefault="005D7F12">
      <w:pPr>
        <w:numPr>
          <w:ilvl w:val="1"/>
          <w:numId w:val="49"/>
        </w:numPr>
        <w:contextualSpacing/>
      </w:pPr>
      <w:r>
        <w:t xml:space="preserve">Research article  </w:t>
      </w:r>
      <w:hyperlink r:id="rId66">
        <w:r>
          <w:rPr>
            <w:color w:val="1155CC"/>
            <w:u w:val="single"/>
          </w:rPr>
          <w:t>here</w:t>
        </w:r>
      </w:hyperlink>
    </w:p>
    <w:p w:rsidR="00906FBF" w:rsidRDefault="00906FBF">
      <w:pPr>
        <w:ind w:left="1440"/>
      </w:pPr>
    </w:p>
    <w:p w:rsidR="00906FBF" w:rsidRDefault="005D7F12">
      <w:pPr>
        <w:rPr>
          <w:b/>
        </w:rPr>
      </w:pPr>
      <w:r>
        <w:rPr>
          <w:b/>
        </w:rPr>
        <w:t>Tier 2 &amp; 3</w:t>
      </w:r>
    </w:p>
    <w:p w:rsidR="00906FBF" w:rsidRDefault="005D7F12">
      <w:pPr>
        <w:numPr>
          <w:ilvl w:val="0"/>
          <w:numId w:val="25"/>
        </w:numPr>
        <w:contextualSpacing/>
      </w:pPr>
      <w:r>
        <w:t>Conjoint Behavi</w:t>
      </w:r>
      <w:r>
        <w:t>oral Consultation</w:t>
      </w:r>
    </w:p>
    <w:p w:rsidR="00906FBF" w:rsidRDefault="005D7F12">
      <w:pPr>
        <w:numPr>
          <w:ilvl w:val="1"/>
          <w:numId w:val="25"/>
        </w:numPr>
        <w:contextualSpacing/>
      </w:pPr>
      <w:r>
        <w:t xml:space="preserve">Overview </w:t>
      </w:r>
      <w:hyperlink r:id="rId67">
        <w:r>
          <w:rPr>
            <w:u w:val="single"/>
          </w:rPr>
          <w:t xml:space="preserve">here </w:t>
        </w:r>
      </w:hyperlink>
    </w:p>
    <w:p w:rsidR="00906FBF" w:rsidRDefault="005D7F12">
      <w:pPr>
        <w:numPr>
          <w:ilvl w:val="0"/>
          <w:numId w:val="25"/>
        </w:numPr>
        <w:contextualSpacing/>
      </w:pPr>
      <w:hyperlink r:id="rId68">
        <w:r>
          <w:rPr>
            <w:color w:val="1155CC"/>
            <w:u w:val="single"/>
          </w:rPr>
          <w:t>Family Check Up</w:t>
        </w:r>
      </w:hyperlink>
    </w:p>
    <w:p w:rsidR="00906FBF" w:rsidRDefault="005D7F12">
      <w:pPr>
        <w:numPr>
          <w:ilvl w:val="0"/>
          <w:numId w:val="25"/>
        </w:numPr>
        <w:contextualSpacing/>
      </w:pPr>
      <w:r>
        <w:t>Collaborative Problem Solving</w:t>
      </w:r>
    </w:p>
    <w:p w:rsidR="00906FBF" w:rsidRDefault="005D7F12">
      <w:pPr>
        <w:numPr>
          <w:ilvl w:val="1"/>
          <w:numId w:val="25"/>
        </w:numPr>
        <w:contextualSpacing/>
      </w:pPr>
      <w:r>
        <w:t xml:space="preserve">See overview video </w:t>
      </w:r>
      <w:hyperlink r:id="rId69">
        <w:r>
          <w:rPr>
            <w:u w:val="single"/>
          </w:rPr>
          <w:t>here</w:t>
        </w:r>
      </w:hyperlink>
    </w:p>
    <w:p w:rsidR="00906FBF" w:rsidRDefault="00906FBF">
      <w:pPr>
        <w:spacing w:before="200"/>
      </w:pPr>
    </w:p>
    <w:p w:rsidR="00906FBF" w:rsidRDefault="005D7F12">
      <w:pPr>
        <w:rPr>
          <w:b/>
          <w:u w:val="single"/>
        </w:rPr>
      </w:pPr>
      <w:r>
        <w:rPr>
          <w:noProof/>
        </w:rPr>
        <w:drawing>
          <wp:inline distT="114300" distB="114300" distL="114300" distR="114300">
            <wp:extent cx="366951" cy="342487"/>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rPr>
          <w:b/>
          <w:u w:val="single"/>
        </w:rPr>
        <w:t>Additional Resources:</w:t>
      </w:r>
    </w:p>
    <w:p w:rsidR="00906FBF" w:rsidRDefault="00906FBF"/>
    <w:p w:rsidR="00906FBF" w:rsidRDefault="005D7F12">
      <w:r>
        <w:t>February 2017</w:t>
      </w:r>
      <w:hyperlink r:id="rId70">
        <w:r>
          <w:rPr>
            <w:color w:val="1155CC"/>
            <w:u w:val="single"/>
          </w:rPr>
          <w:t xml:space="preserve"> Targeted Workgroup Webinar Part I:  Overview of Chapter on Family Engagement</w:t>
        </w:r>
      </w:hyperlink>
    </w:p>
    <w:p w:rsidR="00906FBF" w:rsidRDefault="005D7F12">
      <w:pPr>
        <w:ind w:left="1620"/>
      </w:pPr>
      <w:hyperlink r:id="rId71">
        <w:r>
          <w:rPr>
            <w:color w:val="1155CC"/>
            <w:u w:val="single"/>
          </w:rPr>
          <w:t>Targeted Workgroup Webinar Part II:  Examples of Family Engagement</w:t>
        </w:r>
      </w:hyperlink>
      <w:r>
        <w:t xml:space="preserve"> (Meghan McCarthy from Churchville Middle School Elmhurst District 205 in Illinois and Laurie Padecky from Western Trails Elementary CCSD93 in </w:t>
      </w:r>
      <w:r>
        <w:t>Illinois)</w:t>
      </w:r>
    </w:p>
    <w:p w:rsidR="00906FBF" w:rsidRDefault="00906FBF"/>
    <w:p w:rsidR="00906FBF" w:rsidRDefault="005D7F12">
      <w:pPr>
        <w:rPr>
          <w:b/>
          <w:color w:val="FF0000"/>
          <w:sz w:val="32"/>
          <w:szCs w:val="32"/>
        </w:rPr>
      </w:pPr>
      <w:r>
        <w:rPr>
          <w:noProof/>
          <w:sz w:val="32"/>
          <w:szCs w:val="32"/>
        </w:rPr>
        <w:drawing>
          <wp:inline distT="114300" distB="114300" distL="114300" distR="114300">
            <wp:extent cx="528691" cy="452438"/>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528691" cy="452438"/>
                    </a:xfrm>
                    <a:prstGeom prst="rect">
                      <a:avLst/>
                    </a:prstGeom>
                    <a:ln/>
                  </pic:spPr>
                </pic:pic>
              </a:graphicData>
            </a:graphic>
          </wp:inline>
        </w:drawing>
      </w:r>
      <w:r>
        <w:rPr>
          <w:b/>
          <w:sz w:val="32"/>
          <w:szCs w:val="32"/>
        </w:rPr>
        <w:t xml:space="preserve">      </w:t>
      </w:r>
      <w:r>
        <w:rPr>
          <w:b/>
          <w:color w:val="FF0000"/>
          <w:sz w:val="32"/>
          <w:szCs w:val="32"/>
        </w:rPr>
        <w:t>Remember to document action steps from this section on your Integrated Action Plan</w:t>
      </w:r>
    </w:p>
    <w:p w:rsidR="00906FBF" w:rsidRDefault="00906FBF">
      <w:pPr>
        <w:rPr>
          <w:b/>
          <w:color w:val="FF0000"/>
          <w:sz w:val="28"/>
          <w:szCs w:val="28"/>
        </w:rPr>
      </w:pPr>
    </w:p>
    <w:p w:rsidR="00906FBF" w:rsidRDefault="00906FBF">
      <w:pPr>
        <w:rPr>
          <w:b/>
          <w:color w:val="FF0000"/>
          <w:sz w:val="28"/>
          <w:szCs w:val="28"/>
        </w:rPr>
      </w:pPr>
    </w:p>
    <w:p w:rsidR="00906FBF" w:rsidRDefault="00906FBF">
      <w:pPr>
        <w:rPr>
          <w:b/>
          <w:color w:val="FF0000"/>
          <w:sz w:val="28"/>
          <w:szCs w:val="28"/>
        </w:rPr>
      </w:pPr>
    </w:p>
    <w:p w:rsidR="00906FBF" w:rsidRDefault="005D7F12">
      <w:pPr>
        <w:rPr>
          <w:b/>
          <w:color w:val="FF0000"/>
          <w:sz w:val="28"/>
          <w:szCs w:val="28"/>
        </w:rPr>
      </w:pPr>
      <w:r>
        <w:br w:type="page"/>
      </w:r>
    </w:p>
    <w:p w:rsidR="00906FBF" w:rsidRDefault="00906FBF">
      <w:pPr>
        <w:rPr>
          <w:b/>
          <w:color w:val="FF0000"/>
          <w:sz w:val="28"/>
          <w:szCs w:val="28"/>
        </w:rPr>
      </w:pPr>
    </w:p>
    <w:tbl>
      <w:tblPr>
        <w:tblStyle w:val="af8"/>
        <w:tblW w:w="144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32"/>
                <w:szCs w:val="32"/>
              </w:rPr>
            </w:pPr>
            <w:r>
              <w:rPr>
                <w:noProof/>
              </w:rPr>
              <w:drawing>
                <wp:inline distT="114300" distB="114300" distL="114300" distR="114300">
                  <wp:extent cx="974520" cy="823913"/>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974520" cy="823913"/>
                          </a:xfrm>
                          <a:prstGeom prst="rect">
                            <a:avLst/>
                          </a:prstGeom>
                          <a:ln/>
                        </pic:spPr>
                      </pic:pic>
                    </a:graphicData>
                  </a:graphic>
                </wp:inline>
              </w:drawing>
            </w:r>
            <w:r>
              <w:rPr>
                <w:b/>
                <w:sz w:val="28"/>
                <w:szCs w:val="28"/>
              </w:rPr>
              <w:t xml:space="preserve"> </w:t>
            </w:r>
            <w:r>
              <w:rPr>
                <w:b/>
                <w:sz w:val="32"/>
                <w:szCs w:val="32"/>
              </w:rPr>
              <w:t xml:space="preserve"> </w:t>
            </w:r>
            <w:bookmarkStart w:id="18" w:name="lnxbz9" w:colFirst="0" w:colLast="0"/>
            <w:bookmarkEnd w:id="18"/>
            <w:r>
              <w:rPr>
                <w:b/>
                <w:sz w:val="32"/>
                <w:szCs w:val="32"/>
              </w:rPr>
              <w:t>Intervention Selection, Implementation and Progress Monitoring</w:t>
            </w:r>
          </w:p>
        </w:tc>
      </w:tr>
    </w:tbl>
    <w:p w:rsidR="00906FBF" w:rsidRDefault="00906FBF"/>
    <w:p w:rsidR="00906FBF" w:rsidRDefault="005D7F12">
      <w:r>
        <w:t xml:space="preserve">ISF schools will implement a continuum of interventions across tiers.  Data decision rules will be developed with input from the team.  These guidelines will assist the nomination process for students to move into higher-level interventions.  There may be </w:t>
      </w:r>
      <w:r>
        <w:t>students who, upon review of available data (i.e., screening, presenting crisis, behavior data, attendance, etc.) need to have an individual intervention; without the need to have had a lower intervention first.   As teams begin to review data across tiers</w:t>
      </w:r>
      <w:r>
        <w:t xml:space="preserve">, they will identify the needs of the students and families within their school community.  Utilizing a protocol developed by the DCLT, interventions will be selected to match student need.  </w:t>
      </w:r>
    </w:p>
    <w:p w:rsidR="00906FBF" w:rsidRDefault="00906FBF"/>
    <w:p w:rsidR="00906FBF" w:rsidRDefault="005D7F12">
      <w:r>
        <w:t>Establish protocol</w:t>
      </w:r>
    </w:p>
    <w:p w:rsidR="00906FBF" w:rsidRDefault="00906FBF"/>
    <w:p w:rsidR="00906FBF" w:rsidRDefault="005D7F12">
      <w:r>
        <w:rPr>
          <w:noProof/>
        </w:rPr>
        <w:drawing>
          <wp:inline distT="114300" distB="114300" distL="114300" distR="114300">
            <wp:extent cx="366951" cy="342487"/>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Here are some common tools used to select</w:t>
      </w:r>
      <w:r>
        <w:t xml:space="preserve"> interventions:</w:t>
      </w:r>
    </w:p>
    <w:p w:rsidR="00906FBF" w:rsidRDefault="00906FBF"/>
    <w:p w:rsidR="00906FBF" w:rsidRDefault="005D7F12">
      <w:hyperlink r:id="rId72" w:anchor="heading=h.gjdgxs">
        <w:r>
          <w:rPr>
            <w:color w:val="1155CC"/>
            <w:u w:val="single"/>
          </w:rPr>
          <w:t>Consumer Guide to Selecting Evidence Based Interventions</w:t>
        </w:r>
      </w:hyperlink>
      <w:r>
        <w:t xml:space="preserve"> </w:t>
      </w:r>
    </w:p>
    <w:p w:rsidR="00906FBF" w:rsidRDefault="00906FBF"/>
    <w:p w:rsidR="00906FBF" w:rsidRDefault="005D7F12">
      <w:hyperlink r:id="rId73">
        <w:r>
          <w:rPr>
            <w:color w:val="1155CC"/>
            <w:u w:val="single"/>
          </w:rPr>
          <w:t>Hexagon Tool</w:t>
        </w:r>
      </w:hyperlink>
    </w:p>
    <w:p w:rsidR="00906FBF" w:rsidRDefault="00906FBF"/>
    <w:p w:rsidR="00906FBF" w:rsidRDefault="005D7F12">
      <w:hyperlink r:id="rId74">
        <w:r>
          <w:rPr>
            <w:color w:val="1155CC"/>
            <w:u w:val="single"/>
          </w:rPr>
          <w:t>NIRN Initiative Inventory</w:t>
        </w:r>
      </w:hyperlink>
    </w:p>
    <w:p w:rsidR="00906FBF" w:rsidRDefault="00906FBF"/>
    <w:p w:rsidR="00906FBF" w:rsidRDefault="005D7F12">
      <w:pPr>
        <w:rPr>
          <w:b/>
          <w:u w:val="single"/>
        </w:rPr>
      </w:pPr>
      <w:r>
        <w:rPr>
          <w:noProof/>
        </w:rPr>
        <w:drawing>
          <wp:inline distT="114300" distB="114300" distL="114300" distR="114300">
            <wp:extent cx="366951" cy="342487"/>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rPr>
          <w:b/>
          <w:u w:val="single"/>
        </w:rPr>
        <w:t>Webinar Resources:</w:t>
      </w:r>
    </w:p>
    <w:p w:rsidR="00906FBF" w:rsidRDefault="005D7F12">
      <w:r>
        <w:t>March 2017</w:t>
      </w:r>
      <w:hyperlink r:id="rId75">
        <w:r>
          <w:rPr>
            <w:color w:val="1155CC"/>
            <w:u w:val="single"/>
          </w:rPr>
          <w:t xml:space="preserve"> Targeted Workgroup Webinar Part II:  Data Based Decision Making and Outcomes of EBP Selection Process</w:t>
        </w:r>
      </w:hyperlink>
      <w:r>
        <w:t xml:space="preserve"> (Pennsylvania Safe Schools Health Student</w:t>
      </w:r>
      <w:r>
        <w:t xml:space="preserve"> example)</w:t>
      </w:r>
    </w:p>
    <w:p w:rsidR="00906FBF" w:rsidRDefault="005D7F12">
      <w:r>
        <w:t xml:space="preserve">May 2017  </w:t>
      </w:r>
      <w:hyperlink r:id="rId76">
        <w:r>
          <w:rPr>
            <w:color w:val="1155CC"/>
            <w:u w:val="single"/>
          </w:rPr>
          <w:t xml:space="preserve">Targeted Workgroup Webinar Part II:  Progress Over Time Using ISF Implementation Inventory </w:t>
        </w:r>
      </w:hyperlink>
      <w:r>
        <w:t>(USF AWARE example)</w:t>
      </w:r>
    </w:p>
    <w:p w:rsidR="00906FBF" w:rsidRDefault="00906FBF"/>
    <w:p w:rsidR="00906FBF" w:rsidRDefault="00906FBF">
      <w:pPr>
        <w:rPr>
          <w:u w:val="single"/>
        </w:rPr>
      </w:pPr>
    </w:p>
    <w:p w:rsidR="00906FBF" w:rsidRDefault="00906FBF">
      <w:pPr>
        <w:rPr>
          <w:u w:val="single"/>
        </w:rPr>
      </w:pPr>
    </w:p>
    <w:p w:rsidR="00906FBF" w:rsidRDefault="00906FBF">
      <w:pPr>
        <w:rPr>
          <w:u w:val="single"/>
        </w:rPr>
      </w:pPr>
    </w:p>
    <w:p w:rsidR="00906FBF" w:rsidRDefault="005D7F12">
      <w:pPr>
        <w:rPr>
          <w:b/>
          <w:sz w:val="28"/>
          <w:szCs w:val="28"/>
          <w:u w:val="single"/>
        </w:rPr>
      </w:pPr>
      <w:r>
        <w:rPr>
          <w:b/>
          <w:sz w:val="28"/>
          <w:szCs w:val="28"/>
          <w:u w:val="single"/>
        </w:rPr>
        <w:t>Guidin</w:t>
      </w:r>
      <w:r>
        <w:rPr>
          <w:b/>
          <w:sz w:val="28"/>
          <w:szCs w:val="28"/>
          <w:u w:val="single"/>
        </w:rPr>
        <w:t>g Questions:</w:t>
      </w:r>
    </w:p>
    <w:p w:rsidR="00906FBF" w:rsidRDefault="00906FBF">
      <w:pPr>
        <w:rPr>
          <w:u w:val="single"/>
        </w:rPr>
      </w:pPr>
    </w:p>
    <w:p w:rsidR="00906FBF" w:rsidRDefault="005D7F12">
      <w:pPr>
        <w:rPr>
          <w:b/>
        </w:rPr>
      </w:pPr>
      <w:r>
        <w:rPr>
          <w:b/>
        </w:rPr>
        <w:lastRenderedPageBreak/>
        <w:t>Addressing the need in the school and community</w:t>
      </w:r>
    </w:p>
    <w:p w:rsidR="00906FBF" w:rsidRDefault="005D7F12">
      <w:pPr>
        <w:numPr>
          <w:ilvl w:val="0"/>
          <w:numId w:val="38"/>
        </w:numPr>
        <w:contextualSpacing/>
      </w:pPr>
      <w:r>
        <w:t>Does the EBP explicitly address the identified needs?</w:t>
      </w:r>
    </w:p>
    <w:p w:rsidR="00906FBF" w:rsidRDefault="005D7F12">
      <w:pPr>
        <w:numPr>
          <w:ilvl w:val="0"/>
          <w:numId w:val="38"/>
        </w:numPr>
        <w:contextualSpacing/>
      </w:pPr>
      <w:r>
        <w:t>Does the EBP match the age level needs of the students?</w:t>
      </w:r>
    </w:p>
    <w:p w:rsidR="00906FBF" w:rsidRDefault="005D7F12">
      <w:pPr>
        <w:numPr>
          <w:ilvl w:val="0"/>
          <w:numId w:val="38"/>
        </w:numPr>
        <w:contextualSpacing/>
      </w:pPr>
      <w:r>
        <w:t>How strong is the evidence-base for the EBP?</w:t>
      </w:r>
    </w:p>
    <w:p w:rsidR="00906FBF" w:rsidRDefault="005D7F12">
      <w:r>
        <w:t xml:space="preserve"> </w:t>
      </w:r>
    </w:p>
    <w:p w:rsidR="00906FBF" w:rsidRDefault="005D7F12">
      <w:pPr>
        <w:rPr>
          <w:b/>
        </w:rPr>
      </w:pPr>
      <w:r>
        <w:rPr>
          <w:b/>
        </w:rPr>
        <w:t>Capacity to Implement with Fidelity</w:t>
      </w:r>
    </w:p>
    <w:p w:rsidR="00906FBF" w:rsidRDefault="005D7F12">
      <w:pPr>
        <w:numPr>
          <w:ilvl w:val="0"/>
          <w:numId w:val="24"/>
        </w:numPr>
        <w:contextualSpacing/>
      </w:pPr>
      <w:r>
        <w:t>Are the necessary resources and expertise to support initial implementation accessible including training, coaching, and performance feedback?</w:t>
      </w:r>
    </w:p>
    <w:p w:rsidR="00906FBF" w:rsidRDefault="005D7F12">
      <w:pPr>
        <w:numPr>
          <w:ilvl w:val="0"/>
          <w:numId w:val="24"/>
        </w:numPr>
        <w:contextualSpacing/>
      </w:pPr>
      <w:r>
        <w:t>Are the necessary resources and expertise to sustain implementation accessible including ongoing training, coachi</w:t>
      </w:r>
      <w:r>
        <w:t>ng, and performance feedback?</w:t>
      </w:r>
    </w:p>
    <w:p w:rsidR="00906FBF" w:rsidRDefault="005D7F12">
      <w:pPr>
        <w:numPr>
          <w:ilvl w:val="0"/>
          <w:numId w:val="24"/>
        </w:numPr>
        <w:contextualSpacing/>
      </w:pPr>
      <w:r>
        <w:t>Does the EBP have established fidelity measures, and, are the resources accessible to implement the fidelity measures?</w:t>
      </w:r>
    </w:p>
    <w:p w:rsidR="00906FBF" w:rsidRDefault="005D7F12">
      <w:pPr>
        <w:numPr>
          <w:ilvl w:val="0"/>
          <w:numId w:val="24"/>
        </w:numPr>
        <w:contextualSpacing/>
      </w:pPr>
      <w:r>
        <w:t>Is the expected building-level return on investment to implement the EBP with fidelity viewed as sufficient</w:t>
      </w:r>
      <w:r>
        <w:t xml:space="preserve"> to warrant implementation?</w:t>
      </w:r>
    </w:p>
    <w:p w:rsidR="00906FBF" w:rsidRDefault="005D7F12">
      <w:pPr>
        <w:numPr>
          <w:ilvl w:val="0"/>
          <w:numId w:val="24"/>
        </w:numPr>
        <w:contextualSpacing/>
      </w:pPr>
      <w:r>
        <w:rPr>
          <w:rFonts w:ascii="Times New Roman" w:eastAsia="Times New Roman" w:hAnsi="Times New Roman" w:cs="Times New Roman"/>
          <w:sz w:val="14"/>
          <w:szCs w:val="14"/>
        </w:rPr>
        <w:t xml:space="preserve"> </w:t>
      </w:r>
      <w:r>
        <w:t>Is there sufficient commitment and resources to sustain implementation with fidelity overtime?</w:t>
      </w:r>
    </w:p>
    <w:p w:rsidR="00906FBF" w:rsidRDefault="005D7F12">
      <w:r>
        <w:t xml:space="preserve"> </w:t>
      </w:r>
    </w:p>
    <w:p w:rsidR="00906FBF" w:rsidRDefault="005D7F12">
      <w:pPr>
        <w:rPr>
          <w:b/>
        </w:rPr>
      </w:pPr>
      <w:r>
        <w:rPr>
          <w:b/>
        </w:rPr>
        <w:t>Contextual fit in school and community</w:t>
      </w:r>
    </w:p>
    <w:p w:rsidR="00906FBF" w:rsidRDefault="005D7F12">
      <w:pPr>
        <w:numPr>
          <w:ilvl w:val="0"/>
          <w:numId w:val="34"/>
        </w:numPr>
        <w:contextualSpacing/>
      </w:pPr>
      <w:r>
        <w:t>Can the data system of the EBP integrate/align with the extant SWPBIS data system?</w:t>
      </w:r>
    </w:p>
    <w:p w:rsidR="00906FBF" w:rsidRDefault="005D7F12">
      <w:pPr>
        <w:numPr>
          <w:ilvl w:val="0"/>
          <w:numId w:val="34"/>
        </w:numPr>
        <w:contextualSpacing/>
      </w:pPr>
      <w:r>
        <w:t>Does the</w:t>
      </w:r>
      <w:r>
        <w:t xml:space="preserve"> EBP align with the cultural and linguistic characteristics in the school and community?</w:t>
      </w:r>
    </w:p>
    <w:p w:rsidR="00906FBF" w:rsidRDefault="005D7F12">
      <w:pPr>
        <w:numPr>
          <w:ilvl w:val="0"/>
          <w:numId w:val="34"/>
        </w:numPr>
        <w:contextualSpacing/>
      </w:pPr>
      <w:r>
        <w:t>Does the EBP fit with extant district and state priorities and initiatives?</w:t>
      </w:r>
    </w:p>
    <w:p w:rsidR="00906FBF" w:rsidRDefault="005D7F12">
      <w:pPr>
        <w:numPr>
          <w:ilvl w:val="0"/>
          <w:numId w:val="34"/>
        </w:numPr>
        <w:contextualSpacing/>
      </w:pPr>
      <w:r>
        <w:t>Does the EBP fit the organizational structure in the targeted school(s)?</w:t>
      </w:r>
    </w:p>
    <w:p w:rsidR="00906FBF" w:rsidRDefault="00906FBF">
      <w:pPr>
        <w:rPr>
          <w:sz w:val="32"/>
          <w:szCs w:val="32"/>
        </w:rPr>
      </w:pPr>
    </w:p>
    <w:p w:rsidR="00906FBF" w:rsidRDefault="00906FBF">
      <w:pPr>
        <w:rPr>
          <w:b/>
          <w:sz w:val="32"/>
          <w:szCs w:val="32"/>
          <w:u w:val="single"/>
        </w:rPr>
      </w:pPr>
    </w:p>
    <w:tbl>
      <w:tblPr>
        <w:tblStyle w:val="af9"/>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32"/>
                <w:szCs w:val="32"/>
                <w:u w:val="single"/>
              </w:rPr>
            </w:pPr>
            <w:r>
              <w:rPr>
                <w:noProof/>
              </w:rPr>
              <w:drawing>
                <wp:inline distT="114300" distB="114300" distL="114300" distR="114300">
                  <wp:extent cx="969113" cy="833438"/>
                  <wp:effectExtent l="0" t="0" r="0" b="0"/>
                  <wp:docPr id="32"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8"/>
                          <a:srcRect/>
                          <a:stretch>
                            <a:fillRect/>
                          </a:stretch>
                        </pic:blipFill>
                        <pic:spPr>
                          <a:xfrm>
                            <a:off x="0" y="0"/>
                            <a:ext cx="969113" cy="833438"/>
                          </a:xfrm>
                          <a:prstGeom prst="rect">
                            <a:avLst/>
                          </a:prstGeom>
                          <a:ln/>
                        </pic:spPr>
                      </pic:pic>
                    </a:graphicData>
                  </a:graphic>
                </wp:inline>
              </w:drawing>
            </w:r>
            <w:r>
              <w:rPr>
                <w:b/>
                <w:sz w:val="28"/>
                <w:szCs w:val="28"/>
              </w:rPr>
              <w:t>Intervention Selection, Implementation, and Progress Monitoring Guiding Questions:</w:t>
            </w:r>
          </w:p>
        </w:tc>
      </w:tr>
    </w:tbl>
    <w:p w:rsidR="00906FBF" w:rsidRDefault="00906FBF">
      <w:pPr>
        <w:rPr>
          <w:b/>
          <w:sz w:val="28"/>
          <w:szCs w:val="28"/>
          <w:u w:val="single"/>
        </w:rPr>
      </w:pPr>
    </w:p>
    <w:p w:rsidR="00906FBF" w:rsidRDefault="005D7F12">
      <w:pPr>
        <w:rPr>
          <w:b/>
          <w:u w:val="single"/>
        </w:rPr>
      </w:pPr>
      <w:r>
        <w:rPr>
          <w:b/>
          <w:u w:val="single"/>
        </w:rPr>
        <w:t xml:space="preserve">Tier One </w:t>
      </w:r>
    </w:p>
    <w:p w:rsidR="00906FBF" w:rsidRDefault="00906FBF"/>
    <w:p w:rsidR="00906FBF" w:rsidRDefault="005D7F12">
      <w:pPr>
        <w:numPr>
          <w:ilvl w:val="0"/>
          <w:numId w:val="3"/>
        </w:numPr>
        <w:contextualSpacing/>
      </w:pPr>
      <w:r>
        <w:t>Is there a universal social/emotional/behavioral (SEB) curriculum in place to teach all students appropriate pro-social skills; emotional regulation and managem</w:t>
      </w:r>
      <w:r>
        <w:t>ent; and expected behaviors across settings within the school building?</w:t>
      </w:r>
    </w:p>
    <w:p w:rsidR="00906FBF" w:rsidRDefault="00906FBF"/>
    <w:p w:rsidR="00906FBF" w:rsidRDefault="005D7F12">
      <w:pPr>
        <w:numPr>
          <w:ilvl w:val="0"/>
          <w:numId w:val="3"/>
        </w:numPr>
        <w:contextualSpacing/>
      </w:pPr>
      <w:r>
        <w:t>Is there a universal classroom management protocol in place within the school building?</w:t>
      </w:r>
    </w:p>
    <w:p w:rsidR="00906FBF" w:rsidRDefault="00906FBF"/>
    <w:p w:rsidR="00906FBF" w:rsidRDefault="005D7F12">
      <w:pPr>
        <w:numPr>
          <w:ilvl w:val="0"/>
          <w:numId w:val="3"/>
        </w:numPr>
        <w:contextualSpacing/>
      </w:pPr>
      <w:r>
        <w:t>Are 80% of students within the school responding to the universal SEB curriculum?</w:t>
      </w:r>
    </w:p>
    <w:p w:rsidR="00906FBF" w:rsidRDefault="00906FBF"/>
    <w:p w:rsidR="00906FBF" w:rsidRDefault="005D7F12">
      <w:pPr>
        <w:numPr>
          <w:ilvl w:val="0"/>
          <w:numId w:val="3"/>
        </w:numPr>
        <w:contextualSpacing/>
      </w:pPr>
      <w:r>
        <w:t>Is there a school and/or community data point that suggests a need for a specific SEB intervention at tier one?  (i.e., trauma)</w:t>
      </w:r>
    </w:p>
    <w:p w:rsidR="00906FBF" w:rsidRDefault="00906FBF">
      <w:pPr>
        <w:rPr>
          <w:b/>
          <w:sz w:val="32"/>
          <w:szCs w:val="32"/>
          <w:u w:val="single"/>
        </w:rPr>
      </w:pPr>
    </w:p>
    <w:p w:rsidR="00906FBF" w:rsidRDefault="005D7F12">
      <w:r>
        <w:rPr>
          <w:b/>
          <w:u w:val="single"/>
        </w:rPr>
        <w:t>Tier Two</w:t>
      </w:r>
    </w:p>
    <w:p w:rsidR="00906FBF" w:rsidRDefault="005D7F12">
      <w:r>
        <w:t>A continuum of interventions is developed to address targeted needs as identified within the building data.  These int</w:t>
      </w:r>
      <w:r>
        <w:t>erventions are layered onto the overall school-wide expectations.   Tier 2 is meant to support 5 to 15% of students.  If you have more than 15% of students needing Tier 2 support, this indicates that an intervention needs to be strengthened or put in place</w:t>
      </w:r>
      <w:r>
        <w:t xml:space="preserve"> at Tier 1.  </w:t>
      </w:r>
    </w:p>
    <w:p w:rsidR="00906FBF" w:rsidRDefault="00906FBF"/>
    <w:p w:rsidR="00906FBF" w:rsidRDefault="005D7F12">
      <w:r>
        <w:t>At Tier Two, there are two types of conversations that a building level team(s) may have:</w:t>
      </w:r>
    </w:p>
    <w:p w:rsidR="00906FBF" w:rsidRDefault="00906FBF"/>
    <w:p w:rsidR="00906FBF" w:rsidRDefault="005D7F12">
      <w:pPr>
        <w:ind w:left="810"/>
      </w:pPr>
      <w:r>
        <w:rPr>
          <w:b/>
        </w:rPr>
        <w:t>Tier 2 Building System Team/Conversation</w:t>
      </w:r>
      <w:r>
        <w:t xml:space="preserve"> refers to a multi-disciplinary team with the primary focus of coordinating and monitoring the progress of all</w:t>
      </w:r>
      <w:r>
        <w:t xml:space="preserve"> students who need additional intervention beyond Tier 1.  Students would be identified through data decision rules and/or referral from student, family, or staff.  This team would review how many interventions are in place, how many students are in each i</w:t>
      </w:r>
      <w:r>
        <w:t xml:space="preserve">ntervention, and how many of those students are responding.  The use of a </w:t>
      </w:r>
      <w:r>
        <w:rPr>
          <w:noProof/>
        </w:rPr>
        <w:drawing>
          <wp:inline distT="114300" distB="114300" distL="114300" distR="114300">
            <wp:extent cx="366951" cy="342487"/>
            <wp:effectExtent l="0" t="0" r="0" b="0"/>
            <wp:docPr id="33"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77">
        <w:r>
          <w:rPr>
            <w:color w:val="1155CC"/>
            <w:u w:val="single"/>
          </w:rPr>
          <w:t>tracking tool</w:t>
        </w:r>
      </w:hyperlink>
      <w:r>
        <w:t xml:space="preserve"> assists the team in an efficient review of their continuum of interventions.  Here is an sample of a </w:t>
      </w:r>
      <w:r>
        <w:rPr>
          <w:noProof/>
        </w:rPr>
        <w:drawing>
          <wp:inline distT="114300" distB="114300" distL="114300" distR="114300">
            <wp:extent cx="366951" cy="342487"/>
            <wp:effectExtent l="0" t="0" r="0" b="0"/>
            <wp:docPr id="34"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hyperlink r:id="rId78">
        <w:r>
          <w:rPr>
            <w:color w:val="1155CC"/>
            <w:u w:val="single"/>
          </w:rPr>
          <w:t>completed Tracking Tool</w:t>
        </w:r>
      </w:hyperlink>
      <w:r>
        <w:t>.</w:t>
      </w:r>
    </w:p>
    <w:p w:rsidR="00906FBF" w:rsidRDefault="00906FBF">
      <w:pPr>
        <w:ind w:left="810"/>
      </w:pPr>
    </w:p>
    <w:p w:rsidR="00906FBF" w:rsidRDefault="005D7F12">
      <w:pPr>
        <w:ind w:left="810"/>
      </w:pPr>
      <w:r>
        <w:rPr>
          <w:b/>
        </w:rPr>
        <w:t>Tier 2 Intervention Tea</w:t>
      </w:r>
      <w:r>
        <w:rPr>
          <w:b/>
        </w:rPr>
        <w:t xml:space="preserve">m/Conversation </w:t>
      </w:r>
      <w:r>
        <w:t>refers to a multidisciplinary problem solving team who would meet to discuss the needs of individual students’ meeting data decision rules or nominated for additional intervention.  This team would review student data, plan and monitor inter</w:t>
      </w:r>
      <w:r>
        <w:t xml:space="preserve">vention, ensure implementation with fidelity, and modify student plans as needed. </w:t>
      </w:r>
    </w:p>
    <w:p w:rsidR="00906FBF" w:rsidRDefault="00906FBF"/>
    <w:p w:rsidR="00906FBF" w:rsidRDefault="005D7F12">
      <w:pPr>
        <w:rPr>
          <w:b/>
          <w:u w:val="single"/>
        </w:rPr>
      </w:pPr>
      <w:r>
        <w:rPr>
          <w:b/>
          <w:u w:val="single"/>
        </w:rPr>
        <w:t>Typical continuum of interventions:</w:t>
      </w:r>
    </w:p>
    <w:p w:rsidR="00906FBF" w:rsidRDefault="00906FBF">
      <w:pPr>
        <w:ind w:left="810"/>
      </w:pPr>
    </w:p>
    <w:p w:rsidR="00906FBF" w:rsidRDefault="005D7F12">
      <w:r>
        <w:rPr>
          <w:b/>
        </w:rPr>
        <w:t>Check In, Check Out (CICO)</w:t>
      </w:r>
      <w:r>
        <w:t xml:space="preserve"> is an evidence-based practice used by schools as a common tier two intervention within the PBIS framework (C</w:t>
      </w:r>
      <w:r>
        <w:t>rone, Horner, and Hawken, 2004).  It is a behavior management plan that involves a connection with home and school.  It is meant to be an opportunity for a child to have positive feedback regarding their progress on specified goals.  ISF schools will use t</w:t>
      </w:r>
      <w:r>
        <w:t>his intervention as the first level Tier Two intervention.  Once it is determined that a student needs something more (i.e., not achieving desired outcome/goal with CICO alone) one of the following interventions will be added:</w:t>
      </w:r>
    </w:p>
    <w:p w:rsidR="00906FBF" w:rsidRDefault="00906FBF"/>
    <w:p w:rsidR="00906FBF" w:rsidRDefault="005D7F12">
      <w:r>
        <w:rPr>
          <w:b/>
        </w:rPr>
        <w:t xml:space="preserve">Modified CICO </w:t>
      </w:r>
      <w:r>
        <w:t xml:space="preserve"> A school woul</w:t>
      </w:r>
      <w:r>
        <w:t>d have 3-5 options for modifying CICO to select from.  The modification would look the same for the entire group of students receiving this modification maintaining it as a group intervention.   Function based thinking is used in selecting the modification</w:t>
      </w:r>
      <w:r>
        <w:t xml:space="preserve"> for each individual student and therefore each function should be considered in possible modifications.   Example modifications  </w:t>
      </w:r>
      <w:r>
        <w:lastRenderedPageBreak/>
        <w:t>include adding an extra check in for the student (i.e., at lunch time); student checking in with preferred adult; having a pee</w:t>
      </w:r>
      <w:r>
        <w:t xml:space="preserve">r buddy at check-in and out times; earning a preferred tangible; or increasing check-in time with adult.  .  </w:t>
      </w:r>
    </w:p>
    <w:p w:rsidR="00906FBF" w:rsidRDefault="00906FBF"/>
    <w:p w:rsidR="00906FBF" w:rsidRDefault="005D7F12">
      <w:r>
        <w:rPr>
          <w:b/>
        </w:rPr>
        <w:t>Social/</w:t>
      </w:r>
      <w:r>
        <w:rPr>
          <w:b/>
        </w:rPr>
        <w:t>Emotional</w:t>
      </w:r>
      <w:r>
        <w:rPr>
          <w:b/>
        </w:rPr>
        <w:t xml:space="preserve"> Skills Instruction</w:t>
      </w:r>
      <w:r>
        <w:t xml:space="preserve"> are skill building opportunities which often occur in small groups.  Specific skill sets are taught, such as </w:t>
      </w:r>
      <w:r>
        <w:t xml:space="preserve">pro-social skills, coping skills, problem solving skills, or organizational skills.  A pre-packaged curriculum or lessons developed by the team that align with the universal expectations can be used.  This intervention should be continuously available for </w:t>
      </w:r>
      <w:r>
        <w:t xml:space="preserve">students to join within three school days of determined need.  </w:t>
      </w:r>
    </w:p>
    <w:p w:rsidR="00906FBF" w:rsidRDefault="00906FBF"/>
    <w:p w:rsidR="00906FBF" w:rsidRDefault="005D7F12">
      <w:r>
        <w:rPr>
          <w:b/>
        </w:rPr>
        <w:t>Mentoring</w:t>
      </w:r>
      <w:r>
        <w:t xml:space="preserve"> </w:t>
      </w:r>
      <w:r>
        <w:t xml:space="preserve"> Embedding components of effective mentoring </w:t>
      </w:r>
      <w:r>
        <w:rPr>
          <w:i/>
        </w:rPr>
        <w:t xml:space="preserve">relationships </w:t>
      </w:r>
      <w:r>
        <w:t xml:space="preserve">across all three tiers, rather than focusing on the development of mentoring </w:t>
      </w:r>
      <w:r>
        <w:rPr>
          <w:i/>
        </w:rPr>
        <w:t>programs</w:t>
      </w:r>
      <w:r>
        <w:t xml:space="preserve">, is more efficient and allows for layering and linking to lower level interventions (i.e.: adding a mentoring relationship to CICO or as an added support to practice skills learned in a social skills group).  </w:t>
      </w:r>
    </w:p>
    <w:p w:rsidR="00906FBF" w:rsidRDefault="00906FBF"/>
    <w:p w:rsidR="00906FBF" w:rsidRDefault="005D7F12">
      <w:r>
        <w:rPr>
          <w:b/>
        </w:rPr>
        <w:t>Specific targeted interventions</w:t>
      </w:r>
      <w:r>
        <w:rPr>
          <w:b/>
        </w:rPr>
        <w:t xml:space="preserve"> </w:t>
      </w:r>
      <w:r>
        <w:t>are evidence</w:t>
      </w:r>
      <w:r>
        <w:t>-based interventions selected by the team, using their established protocol, in order to address a particular need identified within data.  This would include interventions that address trauma (like CBITS or SPARCs); anxiety (like Coping Cat); depression (</w:t>
      </w:r>
      <w:r>
        <w:t xml:space="preserve">like CBT); or conduct problems (like ART).  Another option is to use a modular approach to address these most common identified needs via MATCH-ADTC.  </w:t>
      </w:r>
    </w:p>
    <w:p w:rsidR="00906FBF" w:rsidRDefault="00906FBF"/>
    <w:p w:rsidR="00906FBF" w:rsidRDefault="00906FBF">
      <w:bookmarkStart w:id="19" w:name="_35nkun2" w:colFirst="0" w:colLast="0"/>
      <w:bookmarkEnd w:id="19"/>
    </w:p>
    <w:p w:rsidR="00906FBF" w:rsidRDefault="00906FBF"/>
    <w:p w:rsidR="00906FBF" w:rsidRDefault="00906FBF"/>
    <w:p w:rsidR="00906FBF" w:rsidRDefault="005D7F12">
      <w:r>
        <w:rPr>
          <w:b/>
          <w:u w:val="single"/>
        </w:rPr>
        <w:t>Guiding Questions:</w:t>
      </w:r>
    </w:p>
    <w:p w:rsidR="00906FBF" w:rsidRDefault="00906FBF"/>
    <w:p w:rsidR="00906FBF" w:rsidRDefault="005D7F12">
      <w:pPr>
        <w:numPr>
          <w:ilvl w:val="0"/>
          <w:numId w:val="40"/>
        </w:numPr>
        <w:contextualSpacing/>
      </w:pPr>
      <w:r>
        <w:t>What interventions are currently in your building tier two continuum? (list here)</w:t>
      </w:r>
    </w:p>
    <w:p w:rsidR="00906FBF" w:rsidRDefault="00906FBF"/>
    <w:p w:rsidR="00906FBF" w:rsidRDefault="005D7F12">
      <w:pPr>
        <w:numPr>
          <w:ilvl w:val="0"/>
          <w:numId w:val="40"/>
        </w:numPr>
        <w:contextualSpacing/>
      </w:pPr>
      <w:r>
        <w:t>For each intervention, what data point do you have to suggest this intervention is needed?</w:t>
      </w:r>
    </w:p>
    <w:p w:rsidR="00906FBF" w:rsidRDefault="00906FBF"/>
    <w:p w:rsidR="00906FBF" w:rsidRDefault="005D7F12">
      <w:pPr>
        <w:numPr>
          <w:ilvl w:val="0"/>
          <w:numId w:val="40"/>
        </w:numPr>
        <w:contextualSpacing/>
      </w:pPr>
      <w:r>
        <w:t>For each intervention, how many students are participating and how many are makin</w:t>
      </w:r>
      <w:r>
        <w:t>g progress?</w:t>
      </w:r>
    </w:p>
    <w:p w:rsidR="00906FBF" w:rsidRDefault="00906FBF"/>
    <w:p w:rsidR="00906FBF" w:rsidRDefault="005D7F12">
      <w:pPr>
        <w:numPr>
          <w:ilvl w:val="0"/>
          <w:numId w:val="40"/>
        </w:numPr>
        <w:contextualSpacing/>
      </w:pPr>
      <w:r>
        <w:t>Do each of the interventions meet the core features for tier two interventions from the Tiered Fidelity Inventory?</w:t>
      </w:r>
    </w:p>
    <w:p w:rsidR="00906FBF" w:rsidRDefault="00906FBF"/>
    <w:tbl>
      <w:tblPr>
        <w:tblStyle w:val="af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auto"/>
            <w:tcMar>
              <w:top w:w="100" w:type="dxa"/>
              <w:left w:w="100" w:type="dxa"/>
              <w:bottom w:w="100" w:type="dxa"/>
              <w:right w:w="100" w:type="dxa"/>
            </w:tcMar>
          </w:tcPr>
          <w:p w:rsidR="00906FBF" w:rsidRDefault="005D7F12">
            <w:pPr>
              <w:widowControl w:val="0"/>
              <w:pBdr>
                <w:top w:val="nil"/>
                <w:left w:val="nil"/>
                <w:bottom w:val="nil"/>
                <w:right w:val="nil"/>
                <w:between w:val="nil"/>
              </w:pBdr>
              <w:rPr>
                <w:b/>
                <w:sz w:val="24"/>
                <w:szCs w:val="24"/>
              </w:rPr>
            </w:pPr>
            <w:r>
              <w:rPr>
                <w:b/>
                <w:sz w:val="24"/>
                <w:szCs w:val="24"/>
              </w:rPr>
              <w:t>TFI Item 2.6:  Tier II Critical Features</w:t>
            </w:r>
          </w:p>
          <w:p w:rsidR="00906FBF" w:rsidRDefault="005D7F12">
            <w:pPr>
              <w:widowControl w:val="0"/>
              <w:pBdr>
                <w:top w:val="nil"/>
                <w:left w:val="nil"/>
                <w:bottom w:val="nil"/>
                <w:right w:val="nil"/>
                <w:between w:val="nil"/>
              </w:pBdr>
              <w:rPr>
                <w:sz w:val="24"/>
                <w:szCs w:val="24"/>
              </w:rPr>
            </w:pPr>
            <w:r>
              <w:rPr>
                <w:sz w:val="24"/>
                <w:szCs w:val="24"/>
              </w:rPr>
              <w:t>Tier II behavior support interventions provide (a) additional instruction/time for stu</w:t>
            </w:r>
            <w:r>
              <w:rPr>
                <w:sz w:val="24"/>
                <w:szCs w:val="24"/>
              </w:rPr>
              <w:t>dent skill development, (b) additional structure/predictability, and/or (c) increased opportunity for feedback (e.g., daily progress report).</w:t>
            </w:r>
          </w:p>
        </w:tc>
      </w:tr>
    </w:tbl>
    <w:p w:rsidR="00906FBF" w:rsidRDefault="00906FBF"/>
    <w:p w:rsidR="00906FBF" w:rsidRDefault="005D7F12">
      <w:pPr>
        <w:numPr>
          <w:ilvl w:val="0"/>
          <w:numId w:val="40"/>
        </w:numPr>
        <w:contextualSpacing/>
      </w:pPr>
      <w:r>
        <w:t xml:space="preserve">Do you have school and community data to indicate a need that you do not have an intervention available to address? If yes, utilize </w:t>
      </w:r>
      <w:r>
        <w:lastRenderedPageBreak/>
        <w:t>protocol for selecting evidence-based interventions.</w:t>
      </w:r>
    </w:p>
    <w:p w:rsidR="00906FBF" w:rsidRDefault="00906FBF"/>
    <w:p w:rsidR="00906FBF" w:rsidRDefault="005D7F12">
      <w:pPr>
        <w:numPr>
          <w:ilvl w:val="0"/>
          <w:numId w:val="40"/>
        </w:numPr>
        <w:contextualSpacing/>
      </w:pPr>
      <w:r>
        <w:t xml:space="preserve">Once an intervention is selected, develop action plan for professional development, informing all staff, families, and other stakeholders, and protocol for implementation and progress monitoring.  </w:t>
      </w:r>
    </w:p>
    <w:p w:rsidR="00906FBF" w:rsidRDefault="00906FBF"/>
    <w:p w:rsidR="00906FBF" w:rsidRDefault="00906FBF"/>
    <w:p w:rsidR="00906FBF" w:rsidRDefault="005D7F12">
      <w:r>
        <w:rPr>
          <w:b/>
          <w:u w:val="single"/>
        </w:rPr>
        <w:t xml:space="preserve">Tier Three  </w:t>
      </w:r>
    </w:p>
    <w:p w:rsidR="00906FBF" w:rsidRDefault="005D7F12">
      <w:r>
        <w:t>Tier Three interventions are highly individ</w:t>
      </w:r>
      <w:r>
        <w:t xml:space="preserve">ualized and intensive.  They are layered onto lower level interventions.  ISF Clinicians, in coordination with school employed clinicians develop one intervention plan for each student identified.  This plan reflects youth and family voice and choice. </w:t>
      </w:r>
    </w:p>
    <w:p w:rsidR="00906FBF" w:rsidRDefault="00906FBF"/>
    <w:p w:rsidR="00906FBF" w:rsidRDefault="00906FBF"/>
    <w:p w:rsidR="00906FBF" w:rsidRDefault="005D7F12">
      <w:pPr>
        <w:rPr>
          <w:b/>
        </w:rPr>
      </w:pPr>
      <w:r>
        <w:rPr>
          <w:b/>
        </w:rPr>
        <w:t>G</w:t>
      </w:r>
      <w:r>
        <w:rPr>
          <w:b/>
        </w:rPr>
        <w:t>uiding Questions:</w:t>
      </w:r>
    </w:p>
    <w:p w:rsidR="00906FBF" w:rsidRDefault="00906FBF"/>
    <w:p w:rsidR="00906FBF" w:rsidRDefault="005D7F12">
      <w:pPr>
        <w:numPr>
          <w:ilvl w:val="0"/>
          <w:numId w:val="36"/>
        </w:numPr>
        <w:contextualSpacing/>
      </w:pPr>
      <w:r>
        <w:t>How are school, student/family and community partners involved in identifying both strengths and needs in multiple life domains (e.g., residence, family, social, educational, safety, legal, medical)?  Consider tools found on wraparound a</w:t>
      </w:r>
      <w:r>
        <w:t xml:space="preserve">nd RENEW pages for support </w:t>
      </w:r>
      <w:r>
        <w:rPr>
          <w:noProof/>
        </w:rPr>
        <w:drawing>
          <wp:inline distT="114300" distB="114300" distL="114300" distR="114300">
            <wp:extent cx="366951" cy="342487"/>
            <wp:effectExtent l="0" t="0" r="0" b="0"/>
            <wp:docPr id="3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t xml:space="preserve"> (</w:t>
      </w:r>
      <w:hyperlink r:id="rId79">
        <w:r>
          <w:rPr>
            <w:color w:val="1155CC"/>
            <w:u w:val="single"/>
          </w:rPr>
          <w:t>http://www.midwestpbis.org/materials/wraparound</w:t>
        </w:r>
      </w:hyperlink>
      <w:r>
        <w:t xml:space="preserve"> or </w:t>
      </w:r>
      <w:hyperlink r:id="rId80">
        <w:r>
          <w:rPr>
            <w:color w:val="1155CC"/>
            <w:u w:val="single"/>
          </w:rPr>
          <w:t>http://www.midwestpbis.org/materials/renew</w:t>
        </w:r>
      </w:hyperlink>
      <w:r>
        <w:t xml:space="preserve"> )</w:t>
      </w:r>
    </w:p>
    <w:p w:rsidR="00906FBF" w:rsidRDefault="00906FBF"/>
    <w:p w:rsidR="00906FBF" w:rsidRDefault="005D7F12">
      <w:pPr>
        <w:numPr>
          <w:ilvl w:val="0"/>
          <w:numId w:val="36"/>
        </w:numPr>
        <w:contextualSpacing/>
      </w:pPr>
      <w:r>
        <w:t xml:space="preserve">What data points are used in developing comprehensive support plans? </w:t>
      </w:r>
    </w:p>
    <w:p w:rsidR="00906FBF" w:rsidRDefault="005D7F12">
      <w:pPr>
        <w:rPr>
          <w:i/>
        </w:rPr>
      </w:pPr>
      <w:r>
        <w:tab/>
      </w:r>
      <w:r>
        <w:rPr>
          <w:i/>
        </w:rPr>
        <w:t>Academic:</w:t>
      </w:r>
    </w:p>
    <w:p w:rsidR="00906FBF" w:rsidRDefault="005D7F12">
      <w:pPr>
        <w:ind w:left="720"/>
        <w:rPr>
          <w:i/>
        </w:rPr>
      </w:pPr>
      <w:r>
        <w:rPr>
          <w:i/>
        </w:rPr>
        <w:t>Behavioral:</w:t>
      </w:r>
    </w:p>
    <w:p w:rsidR="00906FBF" w:rsidRDefault="005D7F12">
      <w:pPr>
        <w:ind w:left="720"/>
        <w:rPr>
          <w:i/>
        </w:rPr>
      </w:pPr>
      <w:r>
        <w:rPr>
          <w:i/>
        </w:rPr>
        <w:t>Medical:</w:t>
      </w:r>
    </w:p>
    <w:p w:rsidR="00906FBF" w:rsidRDefault="005D7F12">
      <w:pPr>
        <w:ind w:left="720"/>
        <w:rPr>
          <w:i/>
        </w:rPr>
      </w:pPr>
      <w:r>
        <w:rPr>
          <w:i/>
        </w:rPr>
        <w:t>Mental Health:</w:t>
      </w:r>
    </w:p>
    <w:p w:rsidR="00906FBF" w:rsidRDefault="00906FBF">
      <w:pPr>
        <w:ind w:left="720"/>
        <w:rPr>
          <w:i/>
        </w:rPr>
      </w:pPr>
    </w:p>
    <w:p w:rsidR="00906FBF" w:rsidRDefault="005D7F12">
      <w:pPr>
        <w:numPr>
          <w:ilvl w:val="0"/>
          <w:numId w:val="36"/>
        </w:numPr>
      </w:pPr>
      <w:r>
        <w:t xml:space="preserve">Are community partners part of </w:t>
      </w:r>
      <w:r>
        <w:rPr>
          <w:u w:val="single"/>
        </w:rPr>
        <w:t>all</w:t>
      </w:r>
      <w:r>
        <w:t xml:space="preserve"> problem solving teams and individual support teams? </w:t>
      </w:r>
    </w:p>
    <w:p w:rsidR="00906FBF" w:rsidRDefault="00906FBF"/>
    <w:p w:rsidR="00906FBF" w:rsidRDefault="005D7F12">
      <w:pPr>
        <w:numPr>
          <w:ilvl w:val="0"/>
          <w:numId w:val="36"/>
        </w:numPr>
        <w:contextualSpacing/>
      </w:pPr>
      <w:r>
        <w:t xml:space="preserve"> What are school employed staff fluency with FBA-BIP process?</w:t>
      </w:r>
    </w:p>
    <w:p w:rsidR="00906FBF" w:rsidRDefault="005D7F12">
      <w:pPr>
        <w:rPr>
          <w:i/>
        </w:rPr>
      </w:pPr>
      <w:r>
        <w:tab/>
      </w:r>
      <w:r>
        <w:rPr>
          <w:i/>
        </w:rPr>
        <w:t>No knowledge</w:t>
      </w:r>
    </w:p>
    <w:p w:rsidR="00906FBF" w:rsidRDefault="005D7F12">
      <w:pPr>
        <w:ind w:left="720"/>
        <w:rPr>
          <w:i/>
        </w:rPr>
      </w:pPr>
      <w:r>
        <w:rPr>
          <w:i/>
        </w:rPr>
        <w:t>Little knowledge</w:t>
      </w:r>
    </w:p>
    <w:p w:rsidR="00906FBF" w:rsidRDefault="005D7F12">
      <w:pPr>
        <w:ind w:left="720"/>
        <w:rPr>
          <w:i/>
        </w:rPr>
      </w:pPr>
      <w:r>
        <w:rPr>
          <w:i/>
        </w:rPr>
        <w:t>Have participated in training</w:t>
      </w:r>
    </w:p>
    <w:p w:rsidR="00906FBF" w:rsidRDefault="005D7F12">
      <w:pPr>
        <w:ind w:left="720"/>
        <w:rPr>
          <w:i/>
        </w:rPr>
      </w:pPr>
      <w:r>
        <w:rPr>
          <w:i/>
        </w:rPr>
        <w:t>Receive coaching and technical assistance to develop plans</w:t>
      </w:r>
    </w:p>
    <w:p w:rsidR="00906FBF" w:rsidRDefault="00906FBF">
      <w:pPr>
        <w:ind w:left="720"/>
        <w:rPr>
          <w:i/>
        </w:rPr>
      </w:pPr>
    </w:p>
    <w:p w:rsidR="00906FBF" w:rsidRDefault="005D7F12">
      <w:pPr>
        <w:numPr>
          <w:ilvl w:val="0"/>
          <w:numId w:val="36"/>
        </w:numPr>
        <w:contextualSpacing/>
      </w:pPr>
      <w:r>
        <w:t>What are community partners’ fluency with FBA-BIP process?</w:t>
      </w:r>
    </w:p>
    <w:p w:rsidR="00906FBF" w:rsidRDefault="005D7F12">
      <w:pPr>
        <w:rPr>
          <w:i/>
        </w:rPr>
      </w:pPr>
      <w:r>
        <w:tab/>
      </w:r>
      <w:r>
        <w:rPr>
          <w:i/>
        </w:rPr>
        <w:t>No knowledge</w:t>
      </w:r>
    </w:p>
    <w:p w:rsidR="00906FBF" w:rsidRDefault="005D7F12">
      <w:pPr>
        <w:ind w:left="720"/>
        <w:rPr>
          <w:i/>
        </w:rPr>
      </w:pPr>
      <w:r>
        <w:rPr>
          <w:i/>
        </w:rPr>
        <w:t>Little knowledge</w:t>
      </w:r>
    </w:p>
    <w:p w:rsidR="00906FBF" w:rsidRDefault="005D7F12">
      <w:pPr>
        <w:ind w:left="720"/>
        <w:rPr>
          <w:i/>
        </w:rPr>
      </w:pPr>
      <w:r>
        <w:rPr>
          <w:i/>
        </w:rPr>
        <w:lastRenderedPageBreak/>
        <w:t>Have participated in training</w:t>
      </w:r>
    </w:p>
    <w:p w:rsidR="00906FBF" w:rsidRDefault="005D7F12">
      <w:pPr>
        <w:ind w:left="720"/>
        <w:rPr>
          <w:i/>
        </w:rPr>
      </w:pPr>
      <w:r>
        <w:rPr>
          <w:i/>
        </w:rPr>
        <w:t>Receive coaching and technical assistance to develop plans</w:t>
      </w:r>
    </w:p>
    <w:p w:rsidR="00906FBF" w:rsidRDefault="00906FBF"/>
    <w:p w:rsidR="00906FBF" w:rsidRDefault="005D7F12">
      <w:pPr>
        <w:numPr>
          <w:ilvl w:val="0"/>
          <w:numId w:val="36"/>
        </w:numPr>
        <w:contextualSpacing/>
      </w:pPr>
      <w:r>
        <w:t>How are staff, families, and students informed of available interventions?How often do staff, families, and students make referrals to interventions?</w:t>
      </w:r>
      <w:r>
        <w:t xml:space="preserve">  How could we increase communication and understanding of interventions?</w:t>
      </w:r>
    </w:p>
    <w:p w:rsidR="00906FBF" w:rsidRDefault="00906FBF"/>
    <w:p w:rsidR="00906FBF" w:rsidRDefault="005D7F12">
      <w:pPr>
        <w:numPr>
          <w:ilvl w:val="0"/>
          <w:numId w:val="36"/>
        </w:numPr>
        <w:contextualSpacing/>
      </w:pPr>
      <w:r>
        <w:t>What needs identified in resource mapping could be expanded through collaborating and partnering with community programs/initiatives (e.g.: boys and girls club, parks and recreation</w:t>
      </w:r>
      <w:r>
        <w:t xml:space="preserve">, library, local mental health)?  </w:t>
      </w:r>
    </w:p>
    <w:p w:rsidR="00906FBF" w:rsidRDefault="00906FBF">
      <w:pPr>
        <w:ind w:left="-540" w:right="-900"/>
      </w:pPr>
    </w:p>
    <w:p w:rsidR="00906FBF" w:rsidRDefault="00906FBF"/>
    <w:p w:rsidR="00906FBF" w:rsidRDefault="005D7F12">
      <w:pPr>
        <w:rPr>
          <w:b/>
          <w:u w:val="single"/>
        </w:rPr>
      </w:pPr>
      <w:r>
        <w:rPr>
          <w:b/>
          <w:u w:val="single"/>
        </w:rPr>
        <w:t>Progress Monitoring:</w:t>
      </w:r>
    </w:p>
    <w:p w:rsidR="00906FBF" w:rsidRDefault="00906FBF">
      <w:pPr>
        <w:rPr>
          <w:b/>
          <w:u w:val="single"/>
        </w:rPr>
      </w:pPr>
    </w:p>
    <w:p w:rsidR="00906FBF" w:rsidRDefault="005D7F12">
      <w:pPr>
        <w:numPr>
          <w:ilvl w:val="0"/>
          <w:numId w:val="41"/>
        </w:numPr>
        <w:contextualSpacing/>
      </w:pPr>
      <w:r>
        <w:t>What is the presenting concern to be addressed in the interventions? (i.e., acting out behavior, attendance, isolation, etc. )</w:t>
      </w:r>
    </w:p>
    <w:p w:rsidR="00906FBF" w:rsidRDefault="00906FBF"/>
    <w:p w:rsidR="00906FBF" w:rsidRDefault="005D7F12">
      <w:pPr>
        <w:numPr>
          <w:ilvl w:val="0"/>
          <w:numId w:val="41"/>
        </w:numPr>
        <w:contextualSpacing/>
      </w:pPr>
      <w:r>
        <w:t>Is the goal for the presenting concern to be decreased or increased? (goal setting is step one so you know what to measure) (I-SWIS?) (SMART goals?)</w:t>
      </w:r>
    </w:p>
    <w:p w:rsidR="00906FBF" w:rsidRDefault="00906FBF"/>
    <w:p w:rsidR="00906FBF" w:rsidRDefault="005D7F12">
      <w:pPr>
        <w:numPr>
          <w:ilvl w:val="0"/>
          <w:numId w:val="41"/>
        </w:numPr>
        <w:contextualSpacing/>
      </w:pPr>
      <w:r>
        <w:t xml:space="preserve">What skills will be taught during the interventions? (i.e., social skills, coping skills, problem solving </w:t>
      </w:r>
      <w:r>
        <w:t>skills)</w:t>
      </w:r>
    </w:p>
    <w:p w:rsidR="00906FBF" w:rsidRDefault="00906FBF"/>
    <w:p w:rsidR="00906FBF" w:rsidRDefault="005D7F12">
      <w:pPr>
        <w:numPr>
          <w:ilvl w:val="0"/>
          <w:numId w:val="41"/>
        </w:numPr>
        <w:contextualSpacing/>
      </w:pPr>
      <w:r>
        <w:t>How do you plan to monitor progress towards desired outcome? (i.e., use of daily progress report, change in data point, etc.)</w:t>
      </w:r>
    </w:p>
    <w:p w:rsidR="00906FBF" w:rsidRDefault="00906FBF"/>
    <w:p w:rsidR="00906FBF" w:rsidRDefault="005D7F12">
      <w:pPr>
        <w:numPr>
          <w:ilvl w:val="0"/>
          <w:numId w:val="41"/>
        </w:numPr>
        <w:contextualSpacing/>
      </w:pPr>
      <w:r>
        <w:t>Is the team using the Tier 2/Tier 3 tracking tool to monitoring all interventions, the number of students receiving each</w:t>
      </w:r>
      <w:r>
        <w:t xml:space="preserve"> intervention, and how many are making progress? </w:t>
      </w:r>
    </w:p>
    <w:p w:rsidR="00906FBF" w:rsidRDefault="00906FBF"/>
    <w:p w:rsidR="00906FBF" w:rsidRDefault="00906FBF"/>
    <w:p w:rsidR="00906FBF" w:rsidRDefault="00906FBF"/>
    <w:tbl>
      <w:tblPr>
        <w:tblStyle w:val="afb"/>
        <w:tblW w:w="144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28"/>
                <w:szCs w:val="28"/>
              </w:rPr>
            </w:pPr>
            <w:r>
              <w:rPr>
                <w:noProof/>
              </w:rPr>
              <w:drawing>
                <wp:inline distT="114300" distB="114300" distL="114300" distR="114300">
                  <wp:extent cx="974520" cy="823913"/>
                  <wp:effectExtent l="0" t="0" r="0" b="0"/>
                  <wp:docPr id="36"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7"/>
                          <a:srcRect/>
                          <a:stretch>
                            <a:fillRect/>
                          </a:stretch>
                        </pic:blipFill>
                        <pic:spPr>
                          <a:xfrm>
                            <a:off x="0" y="0"/>
                            <a:ext cx="974520" cy="823913"/>
                          </a:xfrm>
                          <a:prstGeom prst="rect">
                            <a:avLst/>
                          </a:prstGeom>
                          <a:ln/>
                        </pic:spPr>
                      </pic:pic>
                    </a:graphicData>
                  </a:graphic>
                </wp:inline>
              </w:drawing>
            </w:r>
            <w:r>
              <w:rPr>
                <w:b/>
                <w:sz w:val="28"/>
                <w:szCs w:val="28"/>
              </w:rPr>
              <w:t xml:space="preserve">  </w:t>
            </w:r>
            <w:r>
              <w:rPr>
                <w:b/>
                <w:sz w:val="32"/>
                <w:szCs w:val="32"/>
              </w:rPr>
              <w:t>School-wide Data Based Decision Making</w:t>
            </w:r>
            <w:r>
              <w:rPr>
                <w:b/>
                <w:sz w:val="28"/>
                <w:szCs w:val="28"/>
              </w:rPr>
              <w:t xml:space="preserve"> </w:t>
            </w:r>
          </w:p>
        </w:tc>
      </w:tr>
    </w:tbl>
    <w:p w:rsidR="00906FBF" w:rsidRDefault="00906FBF"/>
    <w:p w:rsidR="00906FBF" w:rsidRDefault="005D7F12">
      <w:r>
        <w:t xml:space="preserve">An integrated data system, including school and community mental health data, is an integral part of ISF in order to collect, analyze and interpret data to meet the needs of students across the continuum of care.  </w:t>
      </w:r>
      <w:r>
        <w:t>Teams</w:t>
      </w:r>
      <w:r>
        <w:t xml:space="preserve"> need to develop a framework for iden</w:t>
      </w:r>
      <w:r>
        <w:t xml:space="preserve">tifying questions for evaluation, evidence-based interventions, data collection, data analysis and dissemination.  Evaluation will encompass student functioning, </w:t>
      </w:r>
      <w:r>
        <w:lastRenderedPageBreak/>
        <w:t>as well as the systemic functioning.  A comprehensive approach must be taken, in order to addr</w:t>
      </w:r>
      <w:r>
        <w:t>ess the needs of the whole child, and the school community at large.</w:t>
      </w:r>
    </w:p>
    <w:p w:rsidR="00906FBF" w:rsidRDefault="00906FBF"/>
    <w:p w:rsidR="00906FBF" w:rsidRDefault="005D7F12">
      <w:r>
        <w:t>Data Based Decision Making occurs at both the DCLT and Building Level, with symmetry in process.  The DCLT looks at enhanced data across the entire district and school community.  At the</w:t>
      </w:r>
      <w:r>
        <w:t xml:space="preserve"> building level, data is more specific to the subset of students and families who attend that school.  At each level, teams will use data to decide what the needs of students are, to determine if they are implementing interventions with fidelity, and to tr</w:t>
      </w:r>
      <w:r>
        <w:t xml:space="preserve">ack outcomes for students.  The following pages of the workbook provide activities and resources to support Data Based Decision Making </w:t>
      </w:r>
    </w:p>
    <w:p w:rsidR="00906FBF" w:rsidRDefault="00906FBF"/>
    <w:p w:rsidR="00906FBF" w:rsidRDefault="00906FBF"/>
    <w:p w:rsidR="00906FBF" w:rsidRDefault="00906FBF"/>
    <w:p w:rsidR="00906FBF" w:rsidRDefault="00906FBF"/>
    <w:p w:rsidR="00906FBF" w:rsidRDefault="00906FBF"/>
    <w:p w:rsidR="00906FBF" w:rsidRDefault="00906FBF"/>
    <w:p w:rsidR="00906FBF" w:rsidRDefault="00906FBF"/>
    <w:p w:rsidR="00906FBF" w:rsidRDefault="00906FBF"/>
    <w:p w:rsidR="00906FBF" w:rsidRDefault="00906FBF"/>
    <w:p w:rsidR="00906FBF" w:rsidRDefault="00906FBF"/>
    <w:p w:rsidR="00906FBF" w:rsidRDefault="00906FBF"/>
    <w:p w:rsidR="00906FBF" w:rsidRDefault="00906FBF"/>
    <w:tbl>
      <w:tblPr>
        <w:tblStyle w:val="afc"/>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sz w:val="32"/>
                <w:szCs w:val="32"/>
              </w:rPr>
            </w:pPr>
            <w:r>
              <w:rPr>
                <w:noProof/>
              </w:rPr>
              <w:drawing>
                <wp:inline distT="114300" distB="114300" distL="114300" distR="114300">
                  <wp:extent cx="969113" cy="833438"/>
                  <wp:effectExtent l="0" t="0" r="0" b="0"/>
                  <wp:docPr id="37"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8"/>
                          <a:srcRect/>
                          <a:stretch>
                            <a:fillRect/>
                          </a:stretch>
                        </pic:blipFill>
                        <pic:spPr>
                          <a:xfrm>
                            <a:off x="0" y="0"/>
                            <a:ext cx="969113" cy="833438"/>
                          </a:xfrm>
                          <a:prstGeom prst="rect">
                            <a:avLst/>
                          </a:prstGeom>
                          <a:ln/>
                        </pic:spPr>
                      </pic:pic>
                    </a:graphicData>
                  </a:graphic>
                </wp:inline>
              </w:drawing>
            </w:r>
            <w:r>
              <w:rPr>
                <w:b/>
                <w:sz w:val="32"/>
                <w:szCs w:val="32"/>
              </w:rPr>
              <w:t>School-Wide Data Based Decision Making Guiding Questions:</w:t>
            </w:r>
          </w:p>
        </w:tc>
      </w:tr>
    </w:tbl>
    <w:p w:rsidR="00906FBF" w:rsidRDefault="00906FBF"/>
    <w:p w:rsidR="00906FBF" w:rsidRDefault="005D7F12">
      <w:pPr>
        <w:rPr>
          <w:b/>
          <w:sz w:val="32"/>
          <w:szCs w:val="32"/>
        </w:rPr>
      </w:pPr>
      <w:r>
        <w:rPr>
          <w:noProof/>
        </w:rPr>
        <w:drawing>
          <wp:inline distT="114300" distB="114300" distL="114300" distR="114300">
            <wp:extent cx="435769" cy="385763"/>
            <wp:effectExtent l="0" t="0" r="0" b="0"/>
            <wp:docPr id="2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435769" cy="385763"/>
                    </a:xfrm>
                    <a:prstGeom prst="rect">
                      <a:avLst/>
                    </a:prstGeom>
                    <a:ln/>
                  </pic:spPr>
                </pic:pic>
              </a:graphicData>
            </a:graphic>
          </wp:inline>
        </w:drawing>
      </w:r>
      <w:r>
        <w:rPr>
          <w:b/>
          <w:sz w:val="32"/>
          <w:szCs w:val="32"/>
        </w:rPr>
        <w:t xml:space="preserve">Activity:  Expanding Data Sources </w:t>
      </w:r>
    </w:p>
    <w:p w:rsidR="00906FBF" w:rsidRDefault="005D7F12">
      <w:r>
        <w:tab/>
      </w:r>
      <w:r>
        <w:t>Step 1:  Use this table to identify current measures used to monitor outcome data for each domain of student.</w:t>
      </w:r>
    </w:p>
    <w:tbl>
      <w:tblPr>
        <w:tblStyle w:val="afd"/>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gridCol w:w="2880"/>
        <w:gridCol w:w="2880"/>
      </w:tblGrid>
      <w:tr w:rsidR="00906FBF">
        <w:tc>
          <w:tcPr>
            <w:tcW w:w="2880" w:type="dxa"/>
            <w:shd w:val="clear" w:color="auto" w:fill="CCCCCC"/>
            <w:tcMar>
              <w:top w:w="100" w:type="dxa"/>
              <w:left w:w="100" w:type="dxa"/>
              <w:bottom w:w="100" w:type="dxa"/>
              <w:right w:w="100" w:type="dxa"/>
            </w:tcMar>
          </w:tcPr>
          <w:p w:rsidR="00906FBF" w:rsidRDefault="005D7F12">
            <w:pPr>
              <w:jc w:val="center"/>
              <w:rPr>
                <w:b/>
              </w:rPr>
            </w:pPr>
            <w:r>
              <w:rPr>
                <w:b/>
              </w:rPr>
              <w:t>Domain</w:t>
            </w:r>
          </w:p>
        </w:tc>
        <w:tc>
          <w:tcPr>
            <w:tcW w:w="2880" w:type="dxa"/>
            <w:shd w:val="clear" w:color="auto" w:fill="CCCCCC"/>
            <w:tcMar>
              <w:top w:w="100" w:type="dxa"/>
              <w:left w:w="100" w:type="dxa"/>
              <w:bottom w:w="100" w:type="dxa"/>
              <w:right w:w="100" w:type="dxa"/>
            </w:tcMar>
          </w:tcPr>
          <w:p w:rsidR="00906FBF" w:rsidRDefault="005D7F12">
            <w:pPr>
              <w:jc w:val="center"/>
              <w:rPr>
                <w:b/>
              </w:rPr>
            </w:pPr>
            <w:r>
              <w:rPr>
                <w:b/>
              </w:rPr>
              <w:t>Tool / Measure</w:t>
            </w:r>
          </w:p>
        </w:tc>
        <w:tc>
          <w:tcPr>
            <w:tcW w:w="2880" w:type="dxa"/>
            <w:shd w:val="clear" w:color="auto" w:fill="CCCCCC"/>
            <w:tcMar>
              <w:top w:w="100" w:type="dxa"/>
              <w:left w:w="100" w:type="dxa"/>
              <w:bottom w:w="100" w:type="dxa"/>
              <w:right w:w="100" w:type="dxa"/>
            </w:tcMar>
          </w:tcPr>
          <w:p w:rsidR="00906FBF" w:rsidRDefault="005D7F12">
            <w:pPr>
              <w:jc w:val="center"/>
              <w:rPr>
                <w:b/>
              </w:rPr>
            </w:pPr>
            <w:r>
              <w:rPr>
                <w:b/>
              </w:rPr>
              <w:t>Frequency Data Collected and Reviewed</w:t>
            </w:r>
          </w:p>
        </w:tc>
        <w:tc>
          <w:tcPr>
            <w:tcW w:w="2880" w:type="dxa"/>
            <w:shd w:val="clear" w:color="auto" w:fill="CCCCCC"/>
            <w:tcMar>
              <w:top w:w="100" w:type="dxa"/>
              <w:left w:w="100" w:type="dxa"/>
              <w:bottom w:w="100" w:type="dxa"/>
              <w:right w:w="100" w:type="dxa"/>
            </w:tcMar>
          </w:tcPr>
          <w:p w:rsidR="00906FBF" w:rsidRDefault="005D7F12">
            <w:pPr>
              <w:jc w:val="center"/>
              <w:rPr>
                <w:b/>
              </w:rPr>
            </w:pPr>
            <w:r>
              <w:rPr>
                <w:b/>
              </w:rPr>
              <w:t xml:space="preserve">Level of Use </w:t>
            </w:r>
          </w:p>
          <w:p w:rsidR="00906FBF" w:rsidRDefault="005D7F12">
            <w:pPr>
              <w:jc w:val="center"/>
              <w:rPr>
                <w:b/>
              </w:rPr>
            </w:pPr>
            <w:r>
              <w:rPr>
                <w:b/>
              </w:rPr>
              <w:t>(district/building)</w:t>
            </w:r>
          </w:p>
        </w:tc>
        <w:tc>
          <w:tcPr>
            <w:tcW w:w="2880" w:type="dxa"/>
            <w:shd w:val="clear" w:color="auto" w:fill="CCCCCC"/>
            <w:tcMar>
              <w:top w:w="100" w:type="dxa"/>
              <w:left w:w="100" w:type="dxa"/>
              <w:bottom w:w="100" w:type="dxa"/>
              <w:right w:w="100" w:type="dxa"/>
            </w:tcMar>
          </w:tcPr>
          <w:p w:rsidR="00906FBF" w:rsidRDefault="005D7F12">
            <w:pPr>
              <w:jc w:val="center"/>
              <w:rPr>
                <w:b/>
              </w:rPr>
            </w:pPr>
            <w:r>
              <w:rPr>
                <w:b/>
              </w:rPr>
              <w:t>Notes / Concerns</w:t>
            </w:r>
          </w:p>
        </w:tc>
      </w:tr>
      <w:tr w:rsidR="00906FBF">
        <w:trPr>
          <w:trHeight w:val="440"/>
        </w:trPr>
        <w:tc>
          <w:tcPr>
            <w:tcW w:w="2880" w:type="dxa"/>
            <w:vMerge w:val="restart"/>
            <w:shd w:val="clear" w:color="auto" w:fill="auto"/>
            <w:tcMar>
              <w:top w:w="100" w:type="dxa"/>
              <w:left w:w="100" w:type="dxa"/>
              <w:bottom w:w="100" w:type="dxa"/>
              <w:right w:w="100" w:type="dxa"/>
            </w:tcMar>
          </w:tcPr>
          <w:p w:rsidR="00906FBF" w:rsidRDefault="00906FBF">
            <w:pPr>
              <w:jc w:val="center"/>
              <w:rPr>
                <w:b/>
              </w:rPr>
            </w:pPr>
          </w:p>
          <w:p w:rsidR="00906FBF" w:rsidRDefault="00906FBF">
            <w:pPr>
              <w:jc w:val="center"/>
              <w:rPr>
                <w:b/>
              </w:rPr>
            </w:pPr>
          </w:p>
          <w:p w:rsidR="00906FBF" w:rsidRDefault="005D7F12">
            <w:pPr>
              <w:jc w:val="center"/>
              <w:rPr>
                <w:b/>
              </w:rPr>
            </w:pPr>
            <w:r>
              <w:rPr>
                <w:b/>
              </w:rPr>
              <w:lastRenderedPageBreak/>
              <w:t>Behavior</w:t>
            </w:r>
          </w:p>
        </w:tc>
        <w:tc>
          <w:tcPr>
            <w:tcW w:w="2880" w:type="dxa"/>
            <w:shd w:val="clear" w:color="auto" w:fill="auto"/>
            <w:tcMar>
              <w:top w:w="100" w:type="dxa"/>
              <w:left w:w="100" w:type="dxa"/>
              <w:bottom w:w="100" w:type="dxa"/>
              <w:right w:w="100" w:type="dxa"/>
            </w:tcMar>
          </w:tcPr>
          <w:p w:rsidR="00906FBF" w:rsidRDefault="005D7F12">
            <w:pPr>
              <w:rPr>
                <w:i/>
              </w:rPr>
            </w:pPr>
            <w:r>
              <w:rPr>
                <w:i/>
              </w:rPr>
              <w:lastRenderedPageBreak/>
              <w:t>ODRs</w:t>
            </w:r>
          </w:p>
        </w:tc>
        <w:tc>
          <w:tcPr>
            <w:tcW w:w="2880" w:type="dxa"/>
            <w:shd w:val="clear" w:color="auto" w:fill="auto"/>
            <w:tcMar>
              <w:top w:w="100" w:type="dxa"/>
              <w:left w:w="100" w:type="dxa"/>
              <w:bottom w:w="100" w:type="dxa"/>
              <w:right w:w="100" w:type="dxa"/>
            </w:tcMar>
          </w:tcPr>
          <w:p w:rsidR="00906FBF" w:rsidRDefault="005D7F12">
            <w:pPr>
              <w:rPr>
                <w:i/>
              </w:rPr>
            </w:pPr>
            <w:r>
              <w:rPr>
                <w:i/>
              </w:rPr>
              <w:t>Monthly / Quarterly</w:t>
            </w:r>
          </w:p>
        </w:tc>
        <w:tc>
          <w:tcPr>
            <w:tcW w:w="2880" w:type="dxa"/>
            <w:shd w:val="clear" w:color="auto" w:fill="auto"/>
            <w:tcMar>
              <w:top w:w="100" w:type="dxa"/>
              <w:left w:w="100" w:type="dxa"/>
              <w:bottom w:w="100" w:type="dxa"/>
              <w:right w:w="100" w:type="dxa"/>
            </w:tcMar>
          </w:tcPr>
          <w:p w:rsidR="00906FBF" w:rsidRDefault="005D7F12">
            <w:pPr>
              <w:rPr>
                <w:i/>
              </w:rPr>
            </w:pPr>
            <w:r>
              <w:rPr>
                <w:i/>
              </w:rPr>
              <w:t>Building - monthly</w:t>
            </w:r>
          </w:p>
          <w:p w:rsidR="00906FBF" w:rsidRDefault="005D7F12">
            <w:pPr>
              <w:rPr>
                <w:i/>
              </w:rPr>
            </w:pPr>
            <w:r>
              <w:rPr>
                <w:i/>
              </w:rPr>
              <w:t>District - quarterly</w:t>
            </w:r>
          </w:p>
        </w:tc>
        <w:tc>
          <w:tcPr>
            <w:tcW w:w="2880" w:type="dxa"/>
            <w:shd w:val="clear" w:color="auto" w:fill="auto"/>
            <w:tcMar>
              <w:top w:w="100" w:type="dxa"/>
              <w:left w:w="100" w:type="dxa"/>
              <w:bottom w:w="100" w:type="dxa"/>
              <w:right w:w="100" w:type="dxa"/>
            </w:tcMar>
          </w:tcPr>
          <w:p w:rsidR="00906FBF" w:rsidRDefault="005D7F12">
            <w:pPr>
              <w:rPr>
                <w:i/>
              </w:rPr>
            </w:pPr>
            <w:r>
              <w:rPr>
                <w:i/>
              </w:rPr>
              <w:t xml:space="preserve">Need to ensure all teams use precision statement </w:t>
            </w:r>
            <w:r>
              <w:rPr>
                <w:i/>
              </w:rPr>
              <w:lastRenderedPageBreak/>
              <w:t>for problem solving</w:t>
            </w:r>
          </w:p>
        </w:tc>
      </w:tr>
      <w:tr w:rsidR="00906FBF">
        <w:trPr>
          <w:trHeight w:val="440"/>
        </w:trPr>
        <w:tc>
          <w:tcPr>
            <w:tcW w:w="2880" w:type="dxa"/>
            <w:vMerge/>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r>
      <w:tr w:rsidR="00906FBF">
        <w:trPr>
          <w:trHeight w:val="440"/>
        </w:trPr>
        <w:tc>
          <w:tcPr>
            <w:tcW w:w="2880" w:type="dxa"/>
            <w:vMerge/>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r>
      <w:tr w:rsidR="00906FBF">
        <w:trPr>
          <w:trHeight w:val="440"/>
        </w:trPr>
        <w:tc>
          <w:tcPr>
            <w:tcW w:w="2880" w:type="dxa"/>
            <w:vMerge w:val="restart"/>
            <w:shd w:val="clear" w:color="auto" w:fill="auto"/>
            <w:tcMar>
              <w:top w:w="100" w:type="dxa"/>
              <w:left w:w="100" w:type="dxa"/>
              <w:bottom w:w="100" w:type="dxa"/>
              <w:right w:w="100" w:type="dxa"/>
            </w:tcMar>
          </w:tcPr>
          <w:p w:rsidR="00906FBF" w:rsidRDefault="00906FBF">
            <w:pPr>
              <w:jc w:val="center"/>
              <w:rPr>
                <w:b/>
              </w:rPr>
            </w:pPr>
          </w:p>
          <w:p w:rsidR="00906FBF" w:rsidRDefault="00906FBF">
            <w:pPr>
              <w:jc w:val="center"/>
              <w:rPr>
                <w:b/>
              </w:rPr>
            </w:pPr>
          </w:p>
          <w:p w:rsidR="00906FBF" w:rsidRDefault="005D7F12">
            <w:pPr>
              <w:jc w:val="center"/>
              <w:rPr>
                <w:b/>
              </w:rPr>
            </w:pPr>
            <w:r>
              <w:rPr>
                <w:b/>
              </w:rPr>
              <w:t>Social/Emotional</w:t>
            </w: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r>
      <w:tr w:rsidR="00906FBF">
        <w:trPr>
          <w:trHeight w:val="440"/>
        </w:trPr>
        <w:tc>
          <w:tcPr>
            <w:tcW w:w="2880" w:type="dxa"/>
            <w:vMerge/>
            <w:shd w:val="clear" w:color="auto" w:fill="auto"/>
            <w:tcMar>
              <w:top w:w="100" w:type="dxa"/>
              <w:left w:w="100" w:type="dxa"/>
              <w:bottom w:w="100" w:type="dxa"/>
              <w:right w:w="100" w:type="dxa"/>
            </w:tcMar>
          </w:tcPr>
          <w:p w:rsidR="00906FBF" w:rsidRDefault="00906FBF">
            <w:pPr>
              <w:jc w:val="cente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r>
      <w:tr w:rsidR="00906FBF">
        <w:trPr>
          <w:trHeight w:val="440"/>
        </w:trPr>
        <w:tc>
          <w:tcPr>
            <w:tcW w:w="2880" w:type="dxa"/>
            <w:vMerge/>
            <w:shd w:val="clear" w:color="auto" w:fill="auto"/>
            <w:tcMar>
              <w:top w:w="100" w:type="dxa"/>
              <w:left w:w="100" w:type="dxa"/>
              <w:bottom w:w="100" w:type="dxa"/>
              <w:right w:w="100" w:type="dxa"/>
            </w:tcMar>
          </w:tcPr>
          <w:p w:rsidR="00906FBF" w:rsidRDefault="00906FBF">
            <w:pPr>
              <w:jc w:val="cente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r>
      <w:tr w:rsidR="00906FBF">
        <w:trPr>
          <w:trHeight w:val="440"/>
        </w:trPr>
        <w:tc>
          <w:tcPr>
            <w:tcW w:w="2880" w:type="dxa"/>
            <w:vMerge w:val="restart"/>
            <w:shd w:val="clear" w:color="auto" w:fill="auto"/>
            <w:tcMar>
              <w:top w:w="100" w:type="dxa"/>
              <w:left w:w="100" w:type="dxa"/>
              <w:bottom w:w="100" w:type="dxa"/>
              <w:right w:w="100" w:type="dxa"/>
            </w:tcMar>
          </w:tcPr>
          <w:p w:rsidR="00906FBF" w:rsidRDefault="00906FBF">
            <w:pPr>
              <w:jc w:val="center"/>
              <w:rPr>
                <w:b/>
              </w:rPr>
            </w:pPr>
          </w:p>
          <w:p w:rsidR="00906FBF" w:rsidRDefault="00906FBF">
            <w:pPr>
              <w:jc w:val="center"/>
              <w:rPr>
                <w:b/>
              </w:rPr>
            </w:pPr>
          </w:p>
          <w:p w:rsidR="00906FBF" w:rsidRDefault="005D7F12">
            <w:pPr>
              <w:jc w:val="center"/>
              <w:rPr>
                <w:b/>
              </w:rPr>
            </w:pPr>
            <w:r>
              <w:rPr>
                <w:b/>
              </w:rPr>
              <w:t>Academic</w:t>
            </w: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r>
      <w:tr w:rsidR="00906FBF">
        <w:trPr>
          <w:trHeight w:val="440"/>
        </w:trPr>
        <w:tc>
          <w:tcPr>
            <w:tcW w:w="2880" w:type="dxa"/>
            <w:vMerge/>
            <w:shd w:val="clear" w:color="auto" w:fill="auto"/>
            <w:tcMar>
              <w:top w:w="100" w:type="dxa"/>
              <w:left w:w="100" w:type="dxa"/>
              <w:bottom w:w="100" w:type="dxa"/>
              <w:right w:w="100" w:type="dxa"/>
            </w:tcMar>
          </w:tcPr>
          <w:p w:rsidR="00906FBF" w:rsidRDefault="00906FBF">
            <w:pPr>
              <w:jc w:val="cente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r>
      <w:tr w:rsidR="00906FBF">
        <w:trPr>
          <w:trHeight w:val="440"/>
        </w:trPr>
        <w:tc>
          <w:tcPr>
            <w:tcW w:w="2880" w:type="dxa"/>
            <w:vMerge/>
            <w:shd w:val="clear" w:color="auto" w:fill="auto"/>
            <w:tcMar>
              <w:top w:w="100" w:type="dxa"/>
              <w:left w:w="100" w:type="dxa"/>
              <w:bottom w:w="100" w:type="dxa"/>
              <w:right w:w="100" w:type="dxa"/>
            </w:tcMar>
          </w:tcPr>
          <w:p w:rsidR="00906FBF" w:rsidRDefault="00906FBF">
            <w:pPr>
              <w:jc w:val="cente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c>
          <w:tcPr>
            <w:tcW w:w="2880" w:type="dxa"/>
            <w:shd w:val="clear" w:color="auto" w:fill="auto"/>
            <w:tcMar>
              <w:top w:w="100" w:type="dxa"/>
              <w:left w:w="100" w:type="dxa"/>
              <w:bottom w:w="100" w:type="dxa"/>
              <w:right w:w="100" w:type="dxa"/>
            </w:tcMar>
          </w:tcPr>
          <w:p w:rsidR="00906FBF" w:rsidRDefault="00906FBF">
            <w:pPr>
              <w:rPr>
                <w:b/>
              </w:rPr>
            </w:pPr>
          </w:p>
        </w:tc>
      </w:tr>
    </w:tbl>
    <w:p w:rsidR="00906FBF" w:rsidRDefault="00906FBF">
      <w:pPr>
        <w:rPr>
          <w:b/>
          <w:sz w:val="32"/>
          <w:szCs w:val="32"/>
        </w:rPr>
      </w:pPr>
    </w:p>
    <w:p w:rsidR="00906FBF" w:rsidRDefault="005D7F12">
      <w:r>
        <w:rPr>
          <w:noProof/>
        </w:rPr>
        <w:drawing>
          <wp:inline distT="114300" distB="114300" distL="114300" distR="114300">
            <wp:extent cx="435769" cy="385763"/>
            <wp:effectExtent l="0" t="0" r="0" b="0"/>
            <wp:docPr id="56"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8"/>
                    <a:srcRect/>
                    <a:stretch>
                      <a:fillRect/>
                    </a:stretch>
                  </pic:blipFill>
                  <pic:spPr>
                    <a:xfrm>
                      <a:off x="0" y="0"/>
                      <a:ext cx="435769" cy="385763"/>
                    </a:xfrm>
                    <a:prstGeom prst="rect">
                      <a:avLst/>
                    </a:prstGeom>
                    <a:ln/>
                  </pic:spPr>
                </pic:pic>
              </a:graphicData>
            </a:graphic>
          </wp:inline>
        </w:drawing>
      </w:r>
      <w:r>
        <w:rPr>
          <w:b/>
          <w:sz w:val="32"/>
          <w:szCs w:val="32"/>
        </w:rPr>
        <w:t>Activity:  Expanding Data Sources - Continued</w:t>
      </w:r>
    </w:p>
    <w:p w:rsidR="00906FBF" w:rsidRDefault="005D7F12">
      <w:pPr>
        <w:ind w:firstLine="720"/>
      </w:pPr>
      <w:r>
        <w:t xml:space="preserve">Step 2:  Identify gaps in your current outcome data collection. </w:t>
      </w:r>
    </w:p>
    <w:p w:rsidR="00906FBF" w:rsidRDefault="00906FBF"/>
    <w:p w:rsidR="00906FBF" w:rsidRDefault="005D7F12">
      <w:pPr>
        <w:numPr>
          <w:ilvl w:val="0"/>
          <w:numId w:val="11"/>
        </w:numPr>
        <w:contextualSpacing/>
      </w:pPr>
      <w:r>
        <w:t xml:space="preserve">Where do you have gaps in current data review?  </w:t>
      </w:r>
    </w:p>
    <w:p w:rsidR="00906FBF" w:rsidRDefault="005D7F12">
      <w:pPr>
        <w:numPr>
          <w:ilvl w:val="1"/>
          <w:numId w:val="11"/>
        </w:numPr>
        <w:contextualSpacing/>
      </w:pPr>
      <w:r>
        <w:t>Consider community data (i.e.: community demographic, food pantry visits, crisis center visits) and data to identify student internalizing ne</w:t>
      </w:r>
      <w:r>
        <w:t>eds (i.e.: nurse or clinician visits, screening)</w:t>
      </w:r>
    </w:p>
    <w:p w:rsidR="00906FBF" w:rsidRDefault="00906FBF"/>
    <w:p w:rsidR="00906FBF" w:rsidRDefault="00906FBF"/>
    <w:p w:rsidR="00906FBF" w:rsidRDefault="005D7F12">
      <w:pPr>
        <w:numPr>
          <w:ilvl w:val="0"/>
          <w:numId w:val="11"/>
        </w:numPr>
        <w:contextualSpacing/>
      </w:pPr>
      <w:r>
        <w:t>What might measures might be added to fill in these gaps?</w:t>
      </w:r>
    </w:p>
    <w:p w:rsidR="00906FBF" w:rsidRDefault="00906FBF"/>
    <w:p w:rsidR="00906FBF" w:rsidRDefault="00906FBF"/>
    <w:p w:rsidR="00906FBF" w:rsidRDefault="005D7F12">
      <w:pPr>
        <w:ind w:left="720"/>
      </w:pPr>
      <w:r>
        <w:t xml:space="preserve">Step 3:  Develop or revise protocol (written process) to define data collection and review system.  Use the following checklist to </w:t>
      </w:r>
      <w:r>
        <w:lastRenderedPageBreak/>
        <w:t>ensure your protocol includes needed processes.</w:t>
      </w:r>
    </w:p>
    <w:p w:rsidR="00906FBF" w:rsidRDefault="005D7F12">
      <w:pPr>
        <w:ind w:left="720" w:firstLine="720"/>
      </w:pPr>
      <w:r>
        <w:t>For each measure identify:</w:t>
      </w:r>
    </w:p>
    <w:p w:rsidR="00906FBF" w:rsidRDefault="005D7F12">
      <w:pPr>
        <w:numPr>
          <w:ilvl w:val="0"/>
          <w:numId w:val="29"/>
        </w:numPr>
        <w:contextualSpacing/>
      </w:pPr>
      <w:r>
        <w:t>Process for collecting (who, what, when)</w:t>
      </w:r>
    </w:p>
    <w:p w:rsidR="00906FBF" w:rsidRDefault="005D7F12">
      <w:pPr>
        <w:numPr>
          <w:ilvl w:val="0"/>
          <w:numId w:val="29"/>
        </w:numPr>
        <w:contextualSpacing/>
      </w:pPr>
      <w:r>
        <w:t>Process f</w:t>
      </w:r>
      <w:r>
        <w:t>or reviewing (who, what, when)</w:t>
      </w:r>
    </w:p>
    <w:p w:rsidR="00906FBF" w:rsidRDefault="005D7F12">
      <w:pPr>
        <w:numPr>
          <w:ilvl w:val="0"/>
          <w:numId w:val="29"/>
        </w:numPr>
        <w:contextualSpacing/>
      </w:pPr>
      <w:r>
        <w:t>Process for consent if needed</w:t>
      </w:r>
    </w:p>
    <w:p w:rsidR="00906FBF" w:rsidRDefault="005D7F12">
      <w:pPr>
        <w:rPr>
          <w:b/>
          <w:sz w:val="32"/>
          <w:szCs w:val="32"/>
          <w:u w:val="single"/>
        </w:rPr>
      </w:pPr>
      <w:r>
        <w:rPr>
          <w:noProof/>
        </w:rPr>
        <w:drawing>
          <wp:inline distT="114300" distB="114300" distL="114300" distR="114300">
            <wp:extent cx="414338" cy="366791"/>
            <wp:effectExtent l="0" t="0" r="0" b="0"/>
            <wp:docPr id="1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414338" cy="366791"/>
                    </a:xfrm>
                    <a:prstGeom prst="rect">
                      <a:avLst/>
                    </a:prstGeom>
                    <a:ln/>
                  </pic:spPr>
                </pic:pic>
              </a:graphicData>
            </a:graphic>
          </wp:inline>
        </w:drawing>
      </w:r>
      <w:r>
        <w:rPr>
          <w:b/>
          <w:sz w:val="32"/>
          <w:szCs w:val="32"/>
        </w:rPr>
        <w:t xml:space="preserve">Activity:  Level of Use </w:t>
      </w:r>
    </w:p>
    <w:p w:rsidR="00906FBF" w:rsidRDefault="005D7F12">
      <w:pPr>
        <w:ind w:left="1440" w:hanging="90"/>
      </w:pPr>
      <w:r>
        <w:tab/>
        <w:t>Document your data decisions rules for each intervention in your continuum.</w:t>
      </w:r>
    </w:p>
    <w:p w:rsidR="00906FBF" w:rsidRDefault="005D7F12">
      <w:pPr>
        <w:ind w:left="1440" w:hanging="90"/>
      </w:pPr>
      <w:r>
        <w:t xml:space="preserve">  Develop decision rules for any interventions that currently do not have decision rules.</w:t>
      </w:r>
    </w:p>
    <w:p w:rsidR="00906FBF" w:rsidRDefault="005D7F12">
      <w:pPr>
        <w:ind w:left="1440" w:hanging="90"/>
      </w:pPr>
      <w:r>
        <w:t xml:space="preserve">  Remember to include both interventions facilitated by school professionals and community professionals.  </w:t>
      </w:r>
    </w:p>
    <w:tbl>
      <w:tblPr>
        <w:tblStyle w:val="afe"/>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906FBF">
        <w:tc>
          <w:tcPr>
            <w:tcW w:w="3600" w:type="dxa"/>
            <w:shd w:val="clear" w:color="auto" w:fill="D9D9D9"/>
            <w:tcMar>
              <w:top w:w="100" w:type="dxa"/>
              <w:left w:w="100" w:type="dxa"/>
              <w:bottom w:w="100" w:type="dxa"/>
              <w:right w:w="100" w:type="dxa"/>
            </w:tcMar>
          </w:tcPr>
          <w:p w:rsidR="00906FBF" w:rsidRDefault="005D7F12">
            <w:pPr>
              <w:jc w:val="center"/>
              <w:rPr>
                <w:b/>
              </w:rPr>
            </w:pPr>
            <w:r>
              <w:rPr>
                <w:b/>
              </w:rPr>
              <w:t>Intervention</w:t>
            </w:r>
          </w:p>
        </w:tc>
        <w:tc>
          <w:tcPr>
            <w:tcW w:w="3600" w:type="dxa"/>
            <w:shd w:val="clear" w:color="auto" w:fill="D9D9D9"/>
            <w:tcMar>
              <w:top w:w="100" w:type="dxa"/>
              <w:left w:w="100" w:type="dxa"/>
              <w:bottom w:w="100" w:type="dxa"/>
              <w:right w:w="100" w:type="dxa"/>
            </w:tcMar>
          </w:tcPr>
          <w:p w:rsidR="00906FBF" w:rsidRDefault="005D7F12">
            <w:pPr>
              <w:jc w:val="center"/>
              <w:rPr>
                <w:b/>
              </w:rPr>
            </w:pPr>
            <w:r>
              <w:rPr>
                <w:b/>
              </w:rPr>
              <w:t xml:space="preserve">IN </w:t>
            </w:r>
          </w:p>
        </w:tc>
        <w:tc>
          <w:tcPr>
            <w:tcW w:w="3600" w:type="dxa"/>
            <w:shd w:val="clear" w:color="auto" w:fill="D9D9D9"/>
            <w:tcMar>
              <w:top w:w="100" w:type="dxa"/>
              <w:left w:w="100" w:type="dxa"/>
              <w:bottom w:w="100" w:type="dxa"/>
              <w:right w:w="100" w:type="dxa"/>
            </w:tcMar>
          </w:tcPr>
          <w:p w:rsidR="00906FBF" w:rsidRDefault="005D7F12">
            <w:pPr>
              <w:jc w:val="center"/>
              <w:rPr>
                <w:b/>
              </w:rPr>
            </w:pPr>
            <w:r>
              <w:rPr>
                <w:b/>
              </w:rPr>
              <w:t>ON</w:t>
            </w:r>
          </w:p>
        </w:tc>
        <w:tc>
          <w:tcPr>
            <w:tcW w:w="3600" w:type="dxa"/>
            <w:shd w:val="clear" w:color="auto" w:fill="D9D9D9"/>
            <w:tcMar>
              <w:top w:w="100" w:type="dxa"/>
              <w:left w:w="100" w:type="dxa"/>
              <w:bottom w:w="100" w:type="dxa"/>
              <w:right w:w="100" w:type="dxa"/>
            </w:tcMar>
          </w:tcPr>
          <w:p w:rsidR="00906FBF" w:rsidRDefault="005D7F12">
            <w:pPr>
              <w:jc w:val="center"/>
              <w:rPr>
                <w:b/>
              </w:rPr>
            </w:pPr>
            <w:r>
              <w:rPr>
                <w:b/>
              </w:rPr>
              <w:t>OUT</w:t>
            </w:r>
          </w:p>
        </w:tc>
      </w:tr>
      <w:tr w:rsidR="00906FBF">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r>
      <w:tr w:rsidR="00906FBF">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r>
      <w:tr w:rsidR="00906FBF">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r>
      <w:tr w:rsidR="00906FBF">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r>
      <w:tr w:rsidR="00906FBF">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c>
          <w:tcPr>
            <w:tcW w:w="3600" w:type="dxa"/>
            <w:shd w:val="clear" w:color="auto" w:fill="auto"/>
            <w:tcMar>
              <w:top w:w="100" w:type="dxa"/>
              <w:left w:w="100" w:type="dxa"/>
              <w:bottom w:w="100" w:type="dxa"/>
              <w:right w:w="100" w:type="dxa"/>
            </w:tcMar>
          </w:tcPr>
          <w:p w:rsidR="00906FBF" w:rsidRDefault="00906FBF"/>
        </w:tc>
      </w:tr>
    </w:tbl>
    <w:p w:rsidR="00906FBF" w:rsidRDefault="00906FBF"/>
    <w:p w:rsidR="00906FBF" w:rsidRDefault="00906FBF">
      <w:pPr>
        <w:rPr>
          <w:b/>
        </w:rPr>
      </w:pPr>
    </w:p>
    <w:p w:rsidR="00906FBF" w:rsidRDefault="005D7F12">
      <w:pPr>
        <w:rPr>
          <w:b/>
          <w:sz w:val="32"/>
          <w:szCs w:val="32"/>
        </w:rPr>
      </w:pPr>
      <w:r>
        <w:rPr>
          <w:noProof/>
        </w:rPr>
        <w:drawing>
          <wp:inline distT="114300" distB="114300" distL="114300" distR="114300">
            <wp:extent cx="366951" cy="342487"/>
            <wp:effectExtent l="0" t="0" r="0" b="0"/>
            <wp:docPr id="30"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0"/>
                    <a:srcRect/>
                    <a:stretch>
                      <a:fillRect/>
                    </a:stretch>
                  </pic:blipFill>
                  <pic:spPr>
                    <a:xfrm>
                      <a:off x="0" y="0"/>
                      <a:ext cx="366951" cy="342487"/>
                    </a:xfrm>
                    <a:prstGeom prst="rect">
                      <a:avLst/>
                    </a:prstGeom>
                    <a:ln/>
                  </pic:spPr>
                </pic:pic>
              </a:graphicData>
            </a:graphic>
          </wp:inline>
        </w:drawing>
      </w:r>
      <w:r>
        <w:rPr>
          <w:b/>
          <w:sz w:val="32"/>
          <w:szCs w:val="32"/>
        </w:rPr>
        <w:t>Resources</w:t>
      </w:r>
    </w:p>
    <w:p w:rsidR="00906FBF" w:rsidRDefault="005D7F12">
      <w:pPr>
        <w:numPr>
          <w:ilvl w:val="0"/>
          <w:numId w:val="5"/>
        </w:numPr>
        <w:contextualSpacing/>
        <w:rPr>
          <w:b/>
        </w:rPr>
      </w:pPr>
      <w:hyperlink r:id="rId81">
        <w:r>
          <w:rPr>
            <w:b/>
            <w:color w:val="1155CC"/>
            <w:u w:val="single"/>
          </w:rPr>
          <w:t xml:space="preserve">Tracking Tool </w:t>
        </w:r>
      </w:hyperlink>
    </w:p>
    <w:p w:rsidR="00906FBF" w:rsidRDefault="005D7F12">
      <w:pPr>
        <w:numPr>
          <w:ilvl w:val="0"/>
          <w:numId w:val="5"/>
        </w:numPr>
        <w:contextualSpacing/>
        <w:rPr>
          <w:b/>
          <w:i/>
        </w:rPr>
      </w:pPr>
      <w:hyperlink r:id="rId82">
        <w:r>
          <w:rPr>
            <w:b/>
            <w:i/>
            <w:color w:val="1155CC"/>
            <w:u w:val="single"/>
          </w:rPr>
          <w:t>Got Data</w:t>
        </w:r>
      </w:hyperlink>
      <w:hyperlink r:id="rId83">
        <w:r>
          <w:rPr>
            <w:b/>
            <w:color w:val="1155CC"/>
            <w:u w:val="single"/>
          </w:rPr>
          <w:t xml:space="preserve"> </w:t>
        </w:r>
      </w:hyperlink>
      <w:r>
        <w:rPr>
          <w:b/>
        </w:rPr>
        <w:t>- Florida PBIS and Florida AWARE (Advancing Wellness and Resiliency in Education)</w:t>
      </w:r>
    </w:p>
    <w:p w:rsidR="00906FBF" w:rsidRDefault="005D7F12">
      <w:pPr>
        <w:numPr>
          <w:ilvl w:val="0"/>
          <w:numId w:val="5"/>
        </w:numPr>
        <w:contextualSpacing/>
        <w:rPr>
          <w:b/>
        </w:rPr>
      </w:pPr>
      <w:r>
        <w:rPr>
          <w:b/>
        </w:rPr>
        <w:t>March 2017 -</w:t>
      </w:r>
      <w:hyperlink r:id="rId84">
        <w:r>
          <w:rPr>
            <w:color w:val="1155CC"/>
            <w:u w:val="single"/>
          </w:rPr>
          <w:t xml:space="preserve">Targeted Workgroup Webinar Part I </w:t>
        </w:r>
      </w:hyperlink>
      <w:r>
        <w:t xml:space="preserve">- Data based decision making overview </w:t>
      </w:r>
    </w:p>
    <w:p w:rsidR="00906FBF" w:rsidRDefault="005D7F12">
      <w:pPr>
        <w:ind w:left="1440"/>
      </w:pPr>
      <w:r>
        <w:tab/>
      </w:r>
      <w:hyperlink r:id="rId85">
        <w:r>
          <w:rPr>
            <w:color w:val="1155CC"/>
            <w:u w:val="single"/>
          </w:rPr>
          <w:t>Targeted W</w:t>
        </w:r>
        <w:r>
          <w:rPr>
            <w:color w:val="1155CC"/>
            <w:u w:val="single"/>
          </w:rPr>
          <w:t xml:space="preserve">orkgroup Webinar Part II </w:t>
        </w:r>
      </w:hyperlink>
      <w:r>
        <w:t>- Safe Schools / Healthy Students example from Pennsylvania</w:t>
      </w:r>
    </w:p>
    <w:p w:rsidR="00906FBF" w:rsidRDefault="00906FBF"/>
    <w:p w:rsidR="00906FBF" w:rsidRDefault="00906FBF"/>
    <w:p w:rsidR="00906FBF" w:rsidRDefault="00906FBF">
      <w:pPr>
        <w:rPr>
          <w:b/>
        </w:rPr>
      </w:pPr>
    </w:p>
    <w:p w:rsidR="00906FBF" w:rsidRDefault="005D7F12">
      <w:pPr>
        <w:rPr>
          <w:b/>
          <w:sz w:val="32"/>
          <w:szCs w:val="32"/>
        </w:rPr>
      </w:pPr>
      <w:r>
        <w:rPr>
          <w:noProof/>
          <w:sz w:val="32"/>
          <w:szCs w:val="32"/>
        </w:rPr>
        <w:drawing>
          <wp:inline distT="114300" distB="114300" distL="114300" distR="114300">
            <wp:extent cx="494506" cy="423863"/>
            <wp:effectExtent l="0" t="0" r="0" b="0"/>
            <wp:docPr id="38"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9"/>
                    <a:srcRect/>
                    <a:stretch>
                      <a:fillRect/>
                    </a:stretch>
                  </pic:blipFill>
                  <pic:spPr>
                    <a:xfrm>
                      <a:off x="0" y="0"/>
                      <a:ext cx="494506" cy="423863"/>
                    </a:xfrm>
                    <a:prstGeom prst="rect">
                      <a:avLst/>
                    </a:prstGeom>
                    <a:ln/>
                  </pic:spPr>
                </pic:pic>
              </a:graphicData>
            </a:graphic>
          </wp:inline>
        </w:drawing>
      </w:r>
      <w:r>
        <w:rPr>
          <w:b/>
          <w:sz w:val="32"/>
          <w:szCs w:val="32"/>
        </w:rPr>
        <w:t xml:space="preserve">      </w:t>
      </w:r>
      <w:r>
        <w:rPr>
          <w:b/>
          <w:color w:val="FF0000"/>
          <w:sz w:val="32"/>
          <w:szCs w:val="32"/>
        </w:rPr>
        <w:t>Remember to document action steps from this section on your Integrated Action Plan</w:t>
      </w:r>
    </w:p>
    <w:p w:rsidR="00906FBF" w:rsidRDefault="00906FBF">
      <w:pPr>
        <w:ind w:left="-540" w:right="-900"/>
      </w:pPr>
    </w:p>
    <w:p w:rsidR="00906FBF" w:rsidRDefault="00906FBF"/>
    <w:p w:rsidR="00906FBF" w:rsidRDefault="00906FBF"/>
    <w:p w:rsidR="00906FBF" w:rsidRDefault="00906FBF"/>
    <w:p w:rsidR="00906FBF" w:rsidRDefault="00906FBF">
      <w:bookmarkStart w:id="20" w:name="_82inoluhc216" w:colFirst="0" w:colLast="0"/>
      <w:bookmarkEnd w:id="20"/>
    </w:p>
    <w:p w:rsidR="00906FBF" w:rsidRDefault="00906FBF">
      <w:bookmarkStart w:id="21" w:name="_fmcoatd10r1v" w:colFirst="0" w:colLast="0"/>
      <w:bookmarkEnd w:id="21"/>
    </w:p>
    <w:p w:rsidR="00906FBF" w:rsidRDefault="00906FBF">
      <w:bookmarkStart w:id="22" w:name="_73vqfaf66pak" w:colFirst="0" w:colLast="0"/>
      <w:bookmarkEnd w:id="22"/>
    </w:p>
    <w:p w:rsidR="00906FBF" w:rsidRDefault="00906FBF">
      <w:bookmarkStart w:id="23" w:name="_l14knjd47bx4" w:colFirst="0" w:colLast="0"/>
      <w:bookmarkEnd w:id="23"/>
    </w:p>
    <w:p w:rsidR="00906FBF" w:rsidRDefault="00906FBF">
      <w:bookmarkStart w:id="24" w:name="_lafif1qrd83h" w:colFirst="0" w:colLast="0"/>
      <w:bookmarkEnd w:id="24"/>
    </w:p>
    <w:p w:rsidR="00906FBF" w:rsidRDefault="00906FBF">
      <w:bookmarkStart w:id="25" w:name="_7zbe1uscqaqa" w:colFirst="0" w:colLast="0"/>
      <w:bookmarkEnd w:id="25"/>
    </w:p>
    <w:p w:rsidR="00906FBF" w:rsidRDefault="00906FBF">
      <w:bookmarkStart w:id="26" w:name="_u6mn584hkqn3" w:colFirst="0" w:colLast="0"/>
      <w:bookmarkEnd w:id="26"/>
    </w:p>
    <w:p w:rsidR="00906FBF" w:rsidRDefault="00906FBF">
      <w:bookmarkStart w:id="27" w:name="_cwuxa1uttjk2" w:colFirst="0" w:colLast="0"/>
      <w:bookmarkEnd w:id="27"/>
    </w:p>
    <w:p w:rsidR="00906FBF" w:rsidRDefault="00906FBF">
      <w:bookmarkStart w:id="28" w:name="_k5ps1rr6g588" w:colFirst="0" w:colLast="0"/>
      <w:bookmarkEnd w:id="28"/>
    </w:p>
    <w:p w:rsidR="00906FBF" w:rsidRDefault="00906FBF">
      <w:bookmarkStart w:id="29" w:name="_8tddgo96u3a4" w:colFirst="0" w:colLast="0"/>
      <w:bookmarkEnd w:id="29"/>
    </w:p>
    <w:p w:rsidR="00906FBF" w:rsidRDefault="00906FBF">
      <w:bookmarkStart w:id="30" w:name="_7is88qyv1uyk" w:colFirst="0" w:colLast="0"/>
      <w:bookmarkEnd w:id="30"/>
    </w:p>
    <w:p w:rsidR="00906FBF" w:rsidRDefault="00906FBF">
      <w:bookmarkStart w:id="31" w:name="_44sinio" w:colFirst="0" w:colLast="0"/>
      <w:bookmarkEnd w:id="31"/>
    </w:p>
    <w:tbl>
      <w:tblPr>
        <w:tblStyle w:val="aff"/>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06FBF">
        <w:tc>
          <w:tcPr>
            <w:tcW w:w="14400" w:type="dxa"/>
            <w:shd w:val="clear" w:color="auto" w:fill="C9DAF8"/>
            <w:tcMar>
              <w:top w:w="100" w:type="dxa"/>
              <w:left w:w="100" w:type="dxa"/>
              <w:bottom w:w="100" w:type="dxa"/>
              <w:right w:w="100" w:type="dxa"/>
            </w:tcMar>
          </w:tcPr>
          <w:p w:rsidR="00906FBF" w:rsidRDefault="005D7F12">
            <w:pPr>
              <w:widowControl w:val="0"/>
              <w:pBdr>
                <w:top w:val="nil"/>
                <w:left w:val="nil"/>
                <w:bottom w:val="nil"/>
                <w:right w:val="nil"/>
                <w:between w:val="nil"/>
              </w:pBdr>
              <w:rPr>
                <w:b/>
                <w:sz w:val="32"/>
                <w:szCs w:val="32"/>
              </w:rPr>
            </w:pPr>
            <w:r>
              <w:rPr>
                <w:noProof/>
              </w:rPr>
              <w:drawing>
                <wp:inline distT="114300" distB="114300" distL="114300" distR="114300">
                  <wp:extent cx="969113" cy="833438"/>
                  <wp:effectExtent l="0" t="0" r="0" b="0"/>
                  <wp:docPr id="3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8"/>
                          <a:srcRect/>
                          <a:stretch>
                            <a:fillRect/>
                          </a:stretch>
                        </pic:blipFill>
                        <pic:spPr>
                          <a:xfrm>
                            <a:off x="0" y="0"/>
                            <a:ext cx="969113" cy="833438"/>
                          </a:xfrm>
                          <a:prstGeom prst="rect">
                            <a:avLst/>
                          </a:prstGeom>
                          <a:ln/>
                        </pic:spPr>
                      </pic:pic>
                    </a:graphicData>
                  </a:graphic>
                </wp:inline>
              </w:drawing>
            </w:r>
            <w:r>
              <w:rPr>
                <w:b/>
                <w:sz w:val="32"/>
                <w:szCs w:val="32"/>
              </w:rPr>
              <w:t>Action Plan Template</w:t>
            </w:r>
          </w:p>
        </w:tc>
      </w:tr>
    </w:tbl>
    <w:p w:rsidR="00906FBF" w:rsidRDefault="00906FBF"/>
    <w:p w:rsidR="00906FBF" w:rsidRDefault="005D7F12">
      <w:r>
        <w:t>Documenting action steps is critical to moving this work forward.  This  template can be utilize to document all action steps identified throughout the workbook into one place.  Or if you have an action plan your team already utilizes, please be sure to do</w:t>
      </w:r>
      <w:r>
        <w:t>cument action steps there.</w:t>
      </w:r>
    </w:p>
    <w:tbl>
      <w:tblPr>
        <w:tblStyle w:val="aff0"/>
        <w:tblW w:w="135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4125"/>
        <w:gridCol w:w="1965"/>
        <w:gridCol w:w="2370"/>
        <w:gridCol w:w="4395"/>
      </w:tblGrid>
      <w:tr w:rsidR="00906FBF">
        <w:tc>
          <w:tcPr>
            <w:tcW w:w="735" w:type="dxa"/>
            <w:shd w:val="clear" w:color="auto" w:fill="D9D9D9"/>
          </w:tcPr>
          <w:p w:rsidR="00906FBF" w:rsidRDefault="005D7F12">
            <w:pPr>
              <w:widowControl w:val="0"/>
              <w:pBdr>
                <w:top w:val="nil"/>
                <w:left w:val="nil"/>
                <w:bottom w:val="nil"/>
                <w:right w:val="nil"/>
                <w:between w:val="nil"/>
              </w:pBdr>
              <w:rPr>
                <w:sz w:val="24"/>
                <w:szCs w:val="24"/>
              </w:rPr>
            </w:pPr>
            <w:r>
              <w:rPr>
                <w:b/>
                <w:sz w:val="24"/>
                <w:szCs w:val="24"/>
              </w:rPr>
              <w:t>Tier</w:t>
            </w:r>
          </w:p>
        </w:tc>
        <w:tc>
          <w:tcPr>
            <w:tcW w:w="4125" w:type="dxa"/>
            <w:shd w:val="clear" w:color="auto" w:fill="D9D9D9"/>
          </w:tcPr>
          <w:p w:rsidR="00906FBF" w:rsidRDefault="005D7F12">
            <w:pPr>
              <w:widowControl w:val="0"/>
              <w:pBdr>
                <w:top w:val="nil"/>
                <w:left w:val="nil"/>
                <w:bottom w:val="nil"/>
                <w:right w:val="nil"/>
                <w:between w:val="nil"/>
              </w:pBdr>
              <w:rPr>
                <w:sz w:val="24"/>
                <w:szCs w:val="24"/>
              </w:rPr>
            </w:pPr>
            <w:r>
              <w:rPr>
                <w:b/>
                <w:sz w:val="24"/>
                <w:szCs w:val="24"/>
              </w:rPr>
              <w:t>Goal</w:t>
            </w:r>
          </w:p>
        </w:tc>
        <w:tc>
          <w:tcPr>
            <w:tcW w:w="1965" w:type="dxa"/>
            <w:shd w:val="clear" w:color="auto" w:fill="D9D9D9"/>
          </w:tcPr>
          <w:p w:rsidR="00906FBF" w:rsidRDefault="005D7F12">
            <w:pPr>
              <w:widowControl w:val="0"/>
              <w:pBdr>
                <w:top w:val="nil"/>
                <w:left w:val="nil"/>
                <w:bottom w:val="nil"/>
                <w:right w:val="nil"/>
                <w:between w:val="nil"/>
              </w:pBdr>
              <w:rPr>
                <w:sz w:val="24"/>
                <w:szCs w:val="24"/>
              </w:rPr>
            </w:pPr>
            <w:r>
              <w:rPr>
                <w:b/>
                <w:sz w:val="24"/>
                <w:szCs w:val="24"/>
              </w:rPr>
              <w:t>Person Responsible</w:t>
            </w:r>
          </w:p>
        </w:tc>
        <w:tc>
          <w:tcPr>
            <w:tcW w:w="2370" w:type="dxa"/>
            <w:shd w:val="clear" w:color="auto" w:fill="D9D9D9"/>
          </w:tcPr>
          <w:p w:rsidR="00906FBF" w:rsidRDefault="005D7F12">
            <w:pPr>
              <w:widowControl w:val="0"/>
              <w:pBdr>
                <w:top w:val="nil"/>
                <w:left w:val="nil"/>
                <w:bottom w:val="nil"/>
                <w:right w:val="nil"/>
                <w:between w:val="nil"/>
              </w:pBdr>
              <w:rPr>
                <w:sz w:val="24"/>
                <w:szCs w:val="24"/>
              </w:rPr>
            </w:pPr>
            <w:r>
              <w:rPr>
                <w:b/>
                <w:sz w:val="24"/>
                <w:szCs w:val="24"/>
              </w:rPr>
              <w:t>By When</w:t>
            </w:r>
          </w:p>
        </w:tc>
        <w:tc>
          <w:tcPr>
            <w:tcW w:w="4395" w:type="dxa"/>
            <w:shd w:val="clear" w:color="auto" w:fill="D9D9D9"/>
          </w:tcPr>
          <w:p w:rsidR="00906FBF" w:rsidRDefault="005D7F12">
            <w:pPr>
              <w:widowControl w:val="0"/>
              <w:pBdr>
                <w:top w:val="nil"/>
                <w:left w:val="nil"/>
                <w:bottom w:val="nil"/>
                <w:right w:val="nil"/>
                <w:between w:val="nil"/>
              </w:pBdr>
              <w:rPr>
                <w:sz w:val="24"/>
                <w:szCs w:val="24"/>
              </w:rPr>
            </w:pPr>
            <w:r>
              <w:rPr>
                <w:b/>
                <w:sz w:val="24"/>
                <w:szCs w:val="24"/>
              </w:rPr>
              <w:t>Notes</w:t>
            </w:r>
          </w:p>
        </w:tc>
      </w:tr>
      <w:tr w:rsidR="00906FBF">
        <w:tc>
          <w:tcPr>
            <w:tcW w:w="735" w:type="dxa"/>
          </w:tcPr>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tc>
        <w:tc>
          <w:tcPr>
            <w:tcW w:w="4125" w:type="dxa"/>
          </w:tcPr>
          <w:p w:rsidR="00906FBF" w:rsidRDefault="00906FBF">
            <w:pPr>
              <w:widowControl w:val="0"/>
              <w:pBdr>
                <w:top w:val="nil"/>
                <w:left w:val="nil"/>
                <w:bottom w:val="nil"/>
                <w:right w:val="nil"/>
                <w:between w:val="nil"/>
              </w:pBdr>
              <w:rPr>
                <w:sz w:val="24"/>
                <w:szCs w:val="24"/>
              </w:rPr>
            </w:pPr>
          </w:p>
        </w:tc>
        <w:tc>
          <w:tcPr>
            <w:tcW w:w="1965" w:type="dxa"/>
          </w:tcPr>
          <w:p w:rsidR="00906FBF" w:rsidRDefault="00906FBF">
            <w:pPr>
              <w:widowControl w:val="0"/>
              <w:pBdr>
                <w:top w:val="nil"/>
                <w:left w:val="nil"/>
                <w:bottom w:val="nil"/>
                <w:right w:val="nil"/>
                <w:between w:val="nil"/>
              </w:pBdr>
              <w:rPr>
                <w:sz w:val="24"/>
                <w:szCs w:val="24"/>
              </w:rPr>
            </w:pPr>
          </w:p>
        </w:tc>
        <w:tc>
          <w:tcPr>
            <w:tcW w:w="2370" w:type="dxa"/>
          </w:tcPr>
          <w:p w:rsidR="00906FBF" w:rsidRDefault="00906FBF">
            <w:pPr>
              <w:widowControl w:val="0"/>
              <w:pBdr>
                <w:top w:val="nil"/>
                <w:left w:val="nil"/>
                <w:bottom w:val="nil"/>
                <w:right w:val="nil"/>
                <w:between w:val="nil"/>
              </w:pBdr>
              <w:rPr>
                <w:sz w:val="24"/>
                <w:szCs w:val="24"/>
              </w:rPr>
            </w:pPr>
          </w:p>
        </w:tc>
        <w:tc>
          <w:tcPr>
            <w:tcW w:w="4395" w:type="dxa"/>
          </w:tcPr>
          <w:p w:rsidR="00906FBF" w:rsidRDefault="00906FBF">
            <w:pPr>
              <w:widowControl w:val="0"/>
              <w:pBdr>
                <w:top w:val="nil"/>
                <w:left w:val="nil"/>
                <w:bottom w:val="nil"/>
                <w:right w:val="nil"/>
                <w:between w:val="nil"/>
              </w:pBdr>
              <w:rPr>
                <w:sz w:val="24"/>
                <w:szCs w:val="24"/>
              </w:rPr>
            </w:pPr>
          </w:p>
        </w:tc>
      </w:tr>
      <w:tr w:rsidR="00906FBF">
        <w:tc>
          <w:tcPr>
            <w:tcW w:w="735" w:type="dxa"/>
          </w:tcPr>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tc>
        <w:tc>
          <w:tcPr>
            <w:tcW w:w="4125" w:type="dxa"/>
          </w:tcPr>
          <w:p w:rsidR="00906FBF" w:rsidRDefault="00906FBF">
            <w:pPr>
              <w:widowControl w:val="0"/>
              <w:pBdr>
                <w:top w:val="nil"/>
                <w:left w:val="nil"/>
                <w:bottom w:val="nil"/>
                <w:right w:val="nil"/>
                <w:between w:val="nil"/>
              </w:pBdr>
              <w:rPr>
                <w:sz w:val="24"/>
                <w:szCs w:val="24"/>
              </w:rPr>
            </w:pPr>
          </w:p>
        </w:tc>
        <w:tc>
          <w:tcPr>
            <w:tcW w:w="1965" w:type="dxa"/>
          </w:tcPr>
          <w:p w:rsidR="00906FBF" w:rsidRDefault="00906FBF">
            <w:pPr>
              <w:widowControl w:val="0"/>
              <w:pBdr>
                <w:top w:val="nil"/>
                <w:left w:val="nil"/>
                <w:bottom w:val="nil"/>
                <w:right w:val="nil"/>
                <w:between w:val="nil"/>
              </w:pBdr>
              <w:rPr>
                <w:sz w:val="24"/>
                <w:szCs w:val="24"/>
              </w:rPr>
            </w:pPr>
          </w:p>
        </w:tc>
        <w:tc>
          <w:tcPr>
            <w:tcW w:w="2370" w:type="dxa"/>
          </w:tcPr>
          <w:p w:rsidR="00906FBF" w:rsidRDefault="00906FBF">
            <w:pPr>
              <w:widowControl w:val="0"/>
              <w:pBdr>
                <w:top w:val="nil"/>
                <w:left w:val="nil"/>
                <w:bottom w:val="nil"/>
                <w:right w:val="nil"/>
                <w:between w:val="nil"/>
              </w:pBdr>
              <w:rPr>
                <w:sz w:val="24"/>
                <w:szCs w:val="24"/>
              </w:rPr>
            </w:pPr>
          </w:p>
        </w:tc>
        <w:tc>
          <w:tcPr>
            <w:tcW w:w="4395" w:type="dxa"/>
          </w:tcPr>
          <w:p w:rsidR="00906FBF" w:rsidRDefault="00906FBF">
            <w:pPr>
              <w:widowControl w:val="0"/>
              <w:pBdr>
                <w:top w:val="nil"/>
                <w:left w:val="nil"/>
                <w:bottom w:val="nil"/>
                <w:right w:val="nil"/>
                <w:between w:val="nil"/>
              </w:pBdr>
              <w:rPr>
                <w:sz w:val="24"/>
                <w:szCs w:val="24"/>
              </w:rPr>
            </w:pPr>
          </w:p>
        </w:tc>
      </w:tr>
      <w:tr w:rsidR="00906FBF">
        <w:tc>
          <w:tcPr>
            <w:tcW w:w="735" w:type="dxa"/>
          </w:tcPr>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tc>
        <w:tc>
          <w:tcPr>
            <w:tcW w:w="4125" w:type="dxa"/>
          </w:tcPr>
          <w:p w:rsidR="00906FBF" w:rsidRDefault="00906FBF">
            <w:pPr>
              <w:widowControl w:val="0"/>
              <w:pBdr>
                <w:top w:val="nil"/>
                <w:left w:val="nil"/>
                <w:bottom w:val="nil"/>
                <w:right w:val="nil"/>
                <w:between w:val="nil"/>
              </w:pBdr>
              <w:rPr>
                <w:sz w:val="24"/>
                <w:szCs w:val="24"/>
              </w:rPr>
            </w:pPr>
          </w:p>
        </w:tc>
        <w:tc>
          <w:tcPr>
            <w:tcW w:w="1965" w:type="dxa"/>
          </w:tcPr>
          <w:p w:rsidR="00906FBF" w:rsidRDefault="00906FBF">
            <w:pPr>
              <w:widowControl w:val="0"/>
              <w:pBdr>
                <w:top w:val="nil"/>
                <w:left w:val="nil"/>
                <w:bottom w:val="nil"/>
                <w:right w:val="nil"/>
                <w:between w:val="nil"/>
              </w:pBdr>
              <w:rPr>
                <w:sz w:val="24"/>
                <w:szCs w:val="24"/>
              </w:rPr>
            </w:pPr>
          </w:p>
        </w:tc>
        <w:tc>
          <w:tcPr>
            <w:tcW w:w="2370" w:type="dxa"/>
          </w:tcPr>
          <w:p w:rsidR="00906FBF" w:rsidRDefault="00906FBF">
            <w:pPr>
              <w:widowControl w:val="0"/>
              <w:pBdr>
                <w:top w:val="nil"/>
                <w:left w:val="nil"/>
                <w:bottom w:val="nil"/>
                <w:right w:val="nil"/>
                <w:between w:val="nil"/>
              </w:pBdr>
              <w:rPr>
                <w:sz w:val="24"/>
                <w:szCs w:val="24"/>
              </w:rPr>
            </w:pPr>
          </w:p>
        </w:tc>
        <w:tc>
          <w:tcPr>
            <w:tcW w:w="4395" w:type="dxa"/>
          </w:tcPr>
          <w:p w:rsidR="00906FBF" w:rsidRDefault="00906FBF">
            <w:pPr>
              <w:widowControl w:val="0"/>
              <w:pBdr>
                <w:top w:val="nil"/>
                <w:left w:val="nil"/>
                <w:bottom w:val="nil"/>
                <w:right w:val="nil"/>
                <w:between w:val="nil"/>
              </w:pBdr>
              <w:rPr>
                <w:sz w:val="24"/>
                <w:szCs w:val="24"/>
              </w:rPr>
            </w:pPr>
          </w:p>
        </w:tc>
      </w:tr>
      <w:tr w:rsidR="00906FBF">
        <w:tc>
          <w:tcPr>
            <w:tcW w:w="735" w:type="dxa"/>
          </w:tcPr>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tc>
        <w:tc>
          <w:tcPr>
            <w:tcW w:w="4125" w:type="dxa"/>
          </w:tcPr>
          <w:p w:rsidR="00906FBF" w:rsidRDefault="00906FBF">
            <w:pPr>
              <w:widowControl w:val="0"/>
              <w:pBdr>
                <w:top w:val="nil"/>
                <w:left w:val="nil"/>
                <w:bottom w:val="nil"/>
                <w:right w:val="nil"/>
                <w:between w:val="nil"/>
              </w:pBdr>
              <w:rPr>
                <w:sz w:val="24"/>
                <w:szCs w:val="24"/>
              </w:rPr>
            </w:pPr>
          </w:p>
        </w:tc>
        <w:tc>
          <w:tcPr>
            <w:tcW w:w="1965" w:type="dxa"/>
          </w:tcPr>
          <w:p w:rsidR="00906FBF" w:rsidRDefault="00906FBF">
            <w:pPr>
              <w:widowControl w:val="0"/>
              <w:pBdr>
                <w:top w:val="nil"/>
                <w:left w:val="nil"/>
                <w:bottom w:val="nil"/>
                <w:right w:val="nil"/>
                <w:between w:val="nil"/>
              </w:pBdr>
              <w:rPr>
                <w:sz w:val="24"/>
                <w:szCs w:val="24"/>
              </w:rPr>
            </w:pPr>
          </w:p>
        </w:tc>
        <w:tc>
          <w:tcPr>
            <w:tcW w:w="2370" w:type="dxa"/>
          </w:tcPr>
          <w:p w:rsidR="00906FBF" w:rsidRDefault="00906FBF">
            <w:pPr>
              <w:widowControl w:val="0"/>
              <w:pBdr>
                <w:top w:val="nil"/>
                <w:left w:val="nil"/>
                <w:bottom w:val="nil"/>
                <w:right w:val="nil"/>
                <w:between w:val="nil"/>
              </w:pBdr>
              <w:rPr>
                <w:sz w:val="24"/>
                <w:szCs w:val="24"/>
              </w:rPr>
            </w:pPr>
          </w:p>
        </w:tc>
        <w:tc>
          <w:tcPr>
            <w:tcW w:w="4395" w:type="dxa"/>
          </w:tcPr>
          <w:p w:rsidR="00906FBF" w:rsidRDefault="00906FBF">
            <w:pPr>
              <w:widowControl w:val="0"/>
              <w:pBdr>
                <w:top w:val="nil"/>
                <w:left w:val="nil"/>
                <w:bottom w:val="nil"/>
                <w:right w:val="nil"/>
                <w:between w:val="nil"/>
              </w:pBdr>
              <w:rPr>
                <w:sz w:val="24"/>
                <w:szCs w:val="24"/>
              </w:rPr>
            </w:pPr>
          </w:p>
        </w:tc>
      </w:tr>
      <w:tr w:rsidR="00906FBF">
        <w:tc>
          <w:tcPr>
            <w:tcW w:w="735" w:type="dxa"/>
          </w:tcPr>
          <w:p w:rsidR="00906FBF" w:rsidRDefault="00906FBF">
            <w:pPr>
              <w:widowControl w:val="0"/>
              <w:pBdr>
                <w:top w:val="nil"/>
                <w:left w:val="nil"/>
                <w:bottom w:val="nil"/>
                <w:right w:val="nil"/>
                <w:between w:val="nil"/>
              </w:pBdr>
              <w:rPr>
                <w:sz w:val="24"/>
                <w:szCs w:val="24"/>
              </w:rPr>
            </w:pPr>
          </w:p>
        </w:tc>
        <w:tc>
          <w:tcPr>
            <w:tcW w:w="4125" w:type="dxa"/>
          </w:tcPr>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p w:rsidR="00906FBF" w:rsidRDefault="00906FBF">
            <w:pPr>
              <w:widowControl w:val="0"/>
              <w:pBdr>
                <w:top w:val="nil"/>
                <w:left w:val="nil"/>
                <w:bottom w:val="nil"/>
                <w:right w:val="nil"/>
                <w:between w:val="nil"/>
              </w:pBdr>
              <w:rPr>
                <w:sz w:val="24"/>
                <w:szCs w:val="24"/>
              </w:rPr>
            </w:pPr>
          </w:p>
        </w:tc>
        <w:tc>
          <w:tcPr>
            <w:tcW w:w="1965" w:type="dxa"/>
          </w:tcPr>
          <w:p w:rsidR="00906FBF" w:rsidRDefault="00906FBF">
            <w:pPr>
              <w:widowControl w:val="0"/>
              <w:pBdr>
                <w:top w:val="nil"/>
                <w:left w:val="nil"/>
                <w:bottom w:val="nil"/>
                <w:right w:val="nil"/>
                <w:between w:val="nil"/>
              </w:pBdr>
              <w:rPr>
                <w:sz w:val="24"/>
                <w:szCs w:val="24"/>
              </w:rPr>
            </w:pPr>
          </w:p>
        </w:tc>
        <w:tc>
          <w:tcPr>
            <w:tcW w:w="2370" w:type="dxa"/>
          </w:tcPr>
          <w:p w:rsidR="00906FBF" w:rsidRDefault="00906FBF">
            <w:pPr>
              <w:widowControl w:val="0"/>
              <w:pBdr>
                <w:top w:val="nil"/>
                <w:left w:val="nil"/>
                <w:bottom w:val="nil"/>
                <w:right w:val="nil"/>
                <w:between w:val="nil"/>
              </w:pBdr>
              <w:rPr>
                <w:sz w:val="24"/>
                <w:szCs w:val="24"/>
              </w:rPr>
            </w:pPr>
          </w:p>
        </w:tc>
        <w:tc>
          <w:tcPr>
            <w:tcW w:w="4395" w:type="dxa"/>
          </w:tcPr>
          <w:p w:rsidR="00906FBF" w:rsidRDefault="00906FBF">
            <w:pPr>
              <w:widowControl w:val="0"/>
              <w:pBdr>
                <w:top w:val="nil"/>
                <w:left w:val="nil"/>
                <w:bottom w:val="nil"/>
                <w:right w:val="nil"/>
                <w:between w:val="nil"/>
              </w:pBdr>
              <w:rPr>
                <w:sz w:val="24"/>
                <w:szCs w:val="24"/>
              </w:rPr>
            </w:pPr>
          </w:p>
        </w:tc>
      </w:tr>
    </w:tbl>
    <w:p w:rsidR="00906FBF" w:rsidRDefault="00906FBF"/>
    <w:sectPr w:rsidR="00906FBF">
      <w:headerReference w:type="default" r:id="rId86"/>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12" w:rsidRDefault="005D7F12">
      <w:r>
        <w:separator/>
      </w:r>
    </w:p>
  </w:endnote>
  <w:endnote w:type="continuationSeparator" w:id="0">
    <w:p w:rsidR="005D7F12" w:rsidRDefault="005D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12" w:rsidRDefault="005D7F12">
      <w:r>
        <w:separator/>
      </w:r>
    </w:p>
  </w:footnote>
  <w:footnote w:type="continuationSeparator" w:id="0">
    <w:p w:rsidR="005D7F12" w:rsidRDefault="005D7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BF" w:rsidRDefault="005D7F12">
    <w:pPr>
      <w:tabs>
        <w:tab w:val="center" w:pos="4320"/>
        <w:tab w:val="right" w:pos="8640"/>
      </w:tabs>
      <w:spacing w:before="720"/>
      <w:jc w:val="right"/>
    </w:pPr>
    <w:r>
      <w:fldChar w:fldCharType="begin"/>
    </w:r>
    <w:r>
      <w:instrText>PAGE</w:instrText>
    </w:r>
    <w:r w:rsidR="00215373">
      <w:fldChar w:fldCharType="separate"/>
    </w:r>
    <w:r w:rsidR="00215373">
      <w:rPr>
        <w:noProof/>
      </w:rPr>
      <w:t>1</w:t>
    </w:r>
    <w:r>
      <w:fldChar w:fldCharType="end"/>
    </w:r>
  </w:p>
  <w:p w:rsidR="00906FBF" w:rsidRDefault="005D7F12">
    <w:pPr>
      <w:tabs>
        <w:tab w:val="center" w:pos="4320"/>
        <w:tab w:val="right" w:pos="8640"/>
      </w:tabs>
      <w:ind w:right="360"/>
    </w:pPr>
    <w:r>
      <w:t xml:space="preserve">ISF Implementation Workbook V2 </w:t>
    </w:r>
    <w:r>
      <w:t>August</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8E8"/>
    <w:multiLevelType w:val="multilevel"/>
    <w:tmpl w:val="52BC6D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C2280B"/>
    <w:multiLevelType w:val="multilevel"/>
    <w:tmpl w:val="E4C27D0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03726ED6"/>
    <w:multiLevelType w:val="multilevel"/>
    <w:tmpl w:val="9EEE8D3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15:restartNumberingAfterBreak="0">
    <w:nsid w:val="04F02300"/>
    <w:multiLevelType w:val="multilevel"/>
    <w:tmpl w:val="BBEC0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3E5120"/>
    <w:multiLevelType w:val="multilevel"/>
    <w:tmpl w:val="2280D1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094714BC"/>
    <w:multiLevelType w:val="multilevel"/>
    <w:tmpl w:val="58AAD20E"/>
    <w:lvl w:ilvl="0">
      <w:start w:val="1"/>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E27E5E"/>
    <w:multiLevelType w:val="multilevel"/>
    <w:tmpl w:val="3E8C1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3212CC"/>
    <w:multiLevelType w:val="multilevel"/>
    <w:tmpl w:val="C042210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8" w15:restartNumberingAfterBreak="0">
    <w:nsid w:val="1A852655"/>
    <w:multiLevelType w:val="multilevel"/>
    <w:tmpl w:val="8A72D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DF2346"/>
    <w:multiLevelType w:val="multilevel"/>
    <w:tmpl w:val="D2C0AE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1DFF7561"/>
    <w:multiLevelType w:val="multilevel"/>
    <w:tmpl w:val="B238A5E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220841F9"/>
    <w:multiLevelType w:val="multilevel"/>
    <w:tmpl w:val="4B1E0B2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2" w15:restartNumberingAfterBreak="0">
    <w:nsid w:val="243C469C"/>
    <w:multiLevelType w:val="multilevel"/>
    <w:tmpl w:val="2856D25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26577EE1"/>
    <w:multiLevelType w:val="multilevel"/>
    <w:tmpl w:val="A85AEEB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26AD6D24"/>
    <w:multiLevelType w:val="multilevel"/>
    <w:tmpl w:val="8544F6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BED67F7"/>
    <w:multiLevelType w:val="multilevel"/>
    <w:tmpl w:val="7BE44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310FC1"/>
    <w:multiLevelType w:val="multilevel"/>
    <w:tmpl w:val="131C87C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7" w15:restartNumberingAfterBreak="0">
    <w:nsid w:val="357F02F2"/>
    <w:multiLevelType w:val="multilevel"/>
    <w:tmpl w:val="62664BD0"/>
    <w:lvl w:ilvl="0">
      <w:start w:val="1"/>
      <w:numFmt w:val="bullet"/>
      <w:lvlText w:val="▪"/>
      <w:lvlJc w:val="left"/>
      <w:pPr>
        <w:ind w:left="36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EC67FA5"/>
    <w:multiLevelType w:val="multilevel"/>
    <w:tmpl w:val="8688975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9" w15:restartNumberingAfterBreak="0">
    <w:nsid w:val="3EC713C7"/>
    <w:multiLevelType w:val="multilevel"/>
    <w:tmpl w:val="EA461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67784E"/>
    <w:multiLevelType w:val="multilevel"/>
    <w:tmpl w:val="1AF2F6C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15:restartNumberingAfterBreak="0">
    <w:nsid w:val="41813A80"/>
    <w:multiLevelType w:val="multilevel"/>
    <w:tmpl w:val="E9B8FC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19B18FF"/>
    <w:multiLevelType w:val="multilevel"/>
    <w:tmpl w:val="2AECEA0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15:restartNumberingAfterBreak="0">
    <w:nsid w:val="456B6E31"/>
    <w:multiLevelType w:val="multilevel"/>
    <w:tmpl w:val="1F4AA70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4" w15:restartNumberingAfterBreak="0">
    <w:nsid w:val="493C367A"/>
    <w:multiLevelType w:val="multilevel"/>
    <w:tmpl w:val="30ACA0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AAC6FA9"/>
    <w:multiLevelType w:val="multilevel"/>
    <w:tmpl w:val="CB669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2431E98"/>
    <w:multiLevelType w:val="multilevel"/>
    <w:tmpl w:val="EF52C0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15:restartNumberingAfterBreak="0">
    <w:nsid w:val="54A63AC8"/>
    <w:multiLevelType w:val="multilevel"/>
    <w:tmpl w:val="721286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565E27F6"/>
    <w:multiLevelType w:val="multilevel"/>
    <w:tmpl w:val="624C5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E40F0B"/>
    <w:multiLevelType w:val="multilevel"/>
    <w:tmpl w:val="AD620AC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0" w15:restartNumberingAfterBreak="0">
    <w:nsid w:val="5E2A4B4E"/>
    <w:multiLevelType w:val="multilevel"/>
    <w:tmpl w:val="5E22A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A31EDF"/>
    <w:multiLevelType w:val="multilevel"/>
    <w:tmpl w:val="F7565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C82DA9"/>
    <w:multiLevelType w:val="multilevel"/>
    <w:tmpl w:val="AAB4510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3" w15:restartNumberingAfterBreak="0">
    <w:nsid w:val="63B67613"/>
    <w:multiLevelType w:val="multilevel"/>
    <w:tmpl w:val="1C70557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4" w15:restartNumberingAfterBreak="0">
    <w:nsid w:val="649B48D1"/>
    <w:multiLevelType w:val="multilevel"/>
    <w:tmpl w:val="73DAFF6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5" w15:restartNumberingAfterBreak="0">
    <w:nsid w:val="683B5E2A"/>
    <w:multiLevelType w:val="multilevel"/>
    <w:tmpl w:val="5A74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EE6D6B"/>
    <w:multiLevelType w:val="multilevel"/>
    <w:tmpl w:val="F5B49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B3E6AD8"/>
    <w:multiLevelType w:val="multilevel"/>
    <w:tmpl w:val="811EFFC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6B8807EC"/>
    <w:multiLevelType w:val="multilevel"/>
    <w:tmpl w:val="2E528B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6BDE7602"/>
    <w:multiLevelType w:val="multilevel"/>
    <w:tmpl w:val="143C850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0" w15:restartNumberingAfterBreak="0">
    <w:nsid w:val="6C927143"/>
    <w:multiLevelType w:val="multilevel"/>
    <w:tmpl w:val="E4483A1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1" w15:restartNumberingAfterBreak="0">
    <w:nsid w:val="6E910EC2"/>
    <w:multiLevelType w:val="multilevel"/>
    <w:tmpl w:val="A4B42C5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2" w15:restartNumberingAfterBreak="0">
    <w:nsid w:val="7111598C"/>
    <w:multiLevelType w:val="multilevel"/>
    <w:tmpl w:val="0CE65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1616F2"/>
    <w:multiLevelType w:val="multilevel"/>
    <w:tmpl w:val="FE325E2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4" w15:restartNumberingAfterBreak="0">
    <w:nsid w:val="77233A17"/>
    <w:multiLevelType w:val="multilevel"/>
    <w:tmpl w:val="6E44991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5" w15:restartNumberingAfterBreak="0">
    <w:nsid w:val="7AB70825"/>
    <w:multiLevelType w:val="multilevel"/>
    <w:tmpl w:val="4970B86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6" w15:restartNumberingAfterBreak="0">
    <w:nsid w:val="7C604CC3"/>
    <w:multiLevelType w:val="multilevel"/>
    <w:tmpl w:val="36BEA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E6130E9"/>
    <w:multiLevelType w:val="multilevel"/>
    <w:tmpl w:val="40962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F3017E5"/>
    <w:multiLevelType w:val="multilevel"/>
    <w:tmpl w:val="A79823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0"/>
  </w:num>
  <w:num w:numId="2">
    <w:abstractNumId w:val="27"/>
  </w:num>
  <w:num w:numId="3">
    <w:abstractNumId w:val="28"/>
  </w:num>
  <w:num w:numId="4">
    <w:abstractNumId w:val="41"/>
  </w:num>
  <w:num w:numId="5">
    <w:abstractNumId w:val="35"/>
  </w:num>
  <w:num w:numId="6">
    <w:abstractNumId w:val="9"/>
  </w:num>
  <w:num w:numId="7">
    <w:abstractNumId w:val="13"/>
  </w:num>
  <w:num w:numId="8">
    <w:abstractNumId w:val="37"/>
  </w:num>
  <w:num w:numId="9">
    <w:abstractNumId w:val="18"/>
  </w:num>
  <w:num w:numId="10">
    <w:abstractNumId w:val="48"/>
  </w:num>
  <w:num w:numId="11">
    <w:abstractNumId w:val="19"/>
  </w:num>
  <w:num w:numId="12">
    <w:abstractNumId w:val="5"/>
  </w:num>
  <w:num w:numId="13">
    <w:abstractNumId w:val="44"/>
  </w:num>
  <w:num w:numId="14">
    <w:abstractNumId w:val="45"/>
  </w:num>
  <w:num w:numId="15">
    <w:abstractNumId w:val="16"/>
  </w:num>
  <w:num w:numId="16">
    <w:abstractNumId w:val="6"/>
  </w:num>
  <w:num w:numId="17">
    <w:abstractNumId w:val="14"/>
  </w:num>
  <w:num w:numId="18">
    <w:abstractNumId w:val="0"/>
  </w:num>
  <w:num w:numId="19">
    <w:abstractNumId w:val="24"/>
  </w:num>
  <w:num w:numId="20">
    <w:abstractNumId w:val="39"/>
  </w:num>
  <w:num w:numId="21">
    <w:abstractNumId w:val="29"/>
  </w:num>
  <w:num w:numId="22">
    <w:abstractNumId w:val="15"/>
  </w:num>
  <w:num w:numId="23">
    <w:abstractNumId w:val="30"/>
  </w:num>
  <w:num w:numId="24">
    <w:abstractNumId w:val="40"/>
  </w:num>
  <w:num w:numId="25">
    <w:abstractNumId w:val="7"/>
  </w:num>
  <w:num w:numId="26">
    <w:abstractNumId w:val="12"/>
  </w:num>
  <w:num w:numId="27">
    <w:abstractNumId w:val="38"/>
  </w:num>
  <w:num w:numId="28">
    <w:abstractNumId w:val="33"/>
  </w:num>
  <w:num w:numId="29">
    <w:abstractNumId w:val="4"/>
  </w:num>
  <w:num w:numId="30">
    <w:abstractNumId w:val="42"/>
  </w:num>
  <w:num w:numId="31">
    <w:abstractNumId w:val="17"/>
  </w:num>
  <w:num w:numId="32">
    <w:abstractNumId w:val="46"/>
  </w:num>
  <w:num w:numId="33">
    <w:abstractNumId w:val="1"/>
  </w:num>
  <w:num w:numId="34">
    <w:abstractNumId w:val="2"/>
  </w:num>
  <w:num w:numId="35">
    <w:abstractNumId w:val="22"/>
  </w:num>
  <w:num w:numId="36">
    <w:abstractNumId w:val="8"/>
  </w:num>
  <w:num w:numId="37">
    <w:abstractNumId w:val="25"/>
  </w:num>
  <w:num w:numId="38">
    <w:abstractNumId w:val="43"/>
  </w:num>
  <w:num w:numId="39">
    <w:abstractNumId w:val="11"/>
  </w:num>
  <w:num w:numId="40">
    <w:abstractNumId w:val="36"/>
  </w:num>
  <w:num w:numId="41">
    <w:abstractNumId w:val="3"/>
  </w:num>
  <w:num w:numId="42">
    <w:abstractNumId w:val="10"/>
  </w:num>
  <w:num w:numId="43">
    <w:abstractNumId w:val="23"/>
  </w:num>
  <w:num w:numId="44">
    <w:abstractNumId w:val="21"/>
  </w:num>
  <w:num w:numId="45">
    <w:abstractNumId w:val="31"/>
  </w:num>
  <w:num w:numId="46">
    <w:abstractNumId w:val="47"/>
  </w:num>
  <w:num w:numId="47">
    <w:abstractNumId w:val="26"/>
  </w:num>
  <w:num w:numId="48">
    <w:abstractNumId w:val="3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BF"/>
    <w:rsid w:val="00215373"/>
    <w:rsid w:val="005D7F12"/>
    <w:rsid w:val="0090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FDD91-2D0F-405E-B78C-2E434EAE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1">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2">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3">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4">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5">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6">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7">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8">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9">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a">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b">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c">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d">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e">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0">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1">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2">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6">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9">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a">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b">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c">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 w:type="table" w:customStyle="1" w:styleId="aff0">
    <w:basedOn w:val="TableNormal"/>
    <w:pPr>
      <w:widowControl/>
      <w:pBdr>
        <w:top w:val="none" w:sz="0" w:space="0" w:color="000000"/>
        <w:left w:val="none" w:sz="0" w:space="0" w:color="000000"/>
        <w:bottom w:val="none" w:sz="0" w:space="0" w:color="000000"/>
        <w:right w:val="none" w:sz="0" w:space="0" w:color="000000"/>
        <w:between w:val="none" w:sz="0" w:space="0" w:color="000000"/>
      </w:pBdr>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docs.google.com/document/d/1if_uyzeVwObREYSstFv71MCvbhCGsm9IECgxsXqyD00/edit" TargetMode="External"/><Relationship Id="rId26" Type="http://schemas.openxmlformats.org/officeDocument/2006/relationships/hyperlink" Target="https://midwestpbis.adobeconnect.com/p22hvt9llgg/?launcher=false&amp;fcsContent=true&amp;pbMode=normal" TargetMode="External"/><Relationship Id="rId39" Type="http://schemas.openxmlformats.org/officeDocument/2006/relationships/hyperlink" Target="http://www.pbis.org/Common/Cms/files/pbisresources/Family%20Engagement%20in%20PBIS.pdf" TargetMode="External"/><Relationship Id="rId21" Type="http://schemas.openxmlformats.org/officeDocument/2006/relationships/hyperlink" Target="http://csmh.umaryland.edu/media/SOM/Microsites/CSMH/docs/Resources/ClinicianTools/Summary-of-Free-Assessment-Measures---And-Google-Doc-Link-to-Measures-Saved.pdf" TargetMode="External"/><Relationship Id="rId34" Type="http://schemas.openxmlformats.org/officeDocument/2006/relationships/hyperlink" Target="https://drive.google.com/drive/u/0/folders/0B9rpal09Nt5HRUFuUzkwYVkwMDA" TargetMode="External"/><Relationship Id="rId42" Type="http://schemas.openxmlformats.org/officeDocument/2006/relationships/hyperlink" Target="https://www.pbis.org/Common/Cms/files/Forum16_Presentations/B1_H1_FACE.pdf" TargetMode="External"/><Relationship Id="rId47" Type="http://schemas.openxmlformats.org/officeDocument/2006/relationships/hyperlink" Target="https://docs.google.com/document/d/1HrvAq9NSkiifkazExmtjsZ6VuT-UV6mgo0QPaabkaK0/edit" TargetMode="External"/><Relationship Id="rId50" Type="http://schemas.openxmlformats.org/officeDocument/2006/relationships/hyperlink" Target="https://docs.google.com/document/d/1tp58kggZEmrZfdTDNSUwVc19C7g-nMCkbpxxfU8PFcw/edit" TargetMode="External"/><Relationship Id="rId55" Type="http://schemas.openxmlformats.org/officeDocument/2006/relationships/hyperlink" Target="http://churchville.elmhurst205.org/FRC" TargetMode="External"/><Relationship Id="rId63" Type="http://schemas.openxmlformats.org/officeDocument/2006/relationships/hyperlink" Target="http://www.hfrp.org/publications-resources/browse-our-publications/academic-parent-teacher-teams-reorganizing-parent-teacher-conferences-around-data" TargetMode="External"/><Relationship Id="rId68" Type="http://schemas.openxmlformats.org/officeDocument/2006/relationships/hyperlink" Target="https://reachinstitute.asu.edu/family-check-up/schools" TargetMode="External"/><Relationship Id="rId76" Type="http://schemas.openxmlformats.org/officeDocument/2006/relationships/hyperlink" Target="https://midwestpbis.adobeconnect.com/pwhk6zka6v2x/?launcher=false&amp;fcsContent=true&amp;pbMode=normal" TargetMode="External"/><Relationship Id="rId84" Type="http://schemas.openxmlformats.org/officeDocument/2006/relationships/hyperlink" Target="https://midwestpbis.adobeconnect.com/p1lu60vjj13/?launcher=false&amp;fcsContent=true&amp;pbMode=normal" TargetMode="External"/><Relationship Id="rId7" Type="http://schemas.openxmlformats.org/officeDocument/2006/relationships/image" Target="media/image1.png"/><Relationship Id="rId71" Type="http://schemas.openxmlformats.org/officeDocument/2006/relationships/hyperlink" Target="https://midwestpbis.adobeconnect.com/p4iem9fwhx0/?launcher=false&amp;fcsContent=true&amp;pbMode=normal" TargetMode="External"/><Relationship Id="rId2" Type="http://schemas.openxmlformats.org/officeDocument/2006/relationships/styles" Target="styles.xml"/><Relationship Id="rId16" Type="http://schemas.openxmlformats.org/officeDocument/2006/relationships/hyperlink" Target="http://www.pbis.org/common/cms/files/Current%20Topics/Final-Monograph.pdf" TargetMode="External"/><Relationship Id="rId29" Type="http://schemas.openxmlformats.org/officeDocument/2006/relationships/hyperlink" Target="https://docs.google.com/document/d/1kTnCoDc0HdlsHA18MzLPbAn5dSNi4z3FSqAgwOI11HQ/edit" TargetMode="External"/><Relationship Id="rId11" Type="http://schemas.openxmlformats.org/officeDocument/2006/relationships/hyperlink" Target="http://www.pbis.org" TargetMode="External"/><Relationship Id="rId24" Type="http://schemas.openxmlformats.org/officeDocument/2006/relationships/hyperlink" Target="https://drive.google.com/open?id=0B9rpal09Nt5HVXM3SjBkLXJDUXc" TargetMode="External"/><Relationship Id="rId32" Type="http://schemas.openxmlformats.org/officeDocument/2006/relationships/hyperlink" Target="http://csmh.umaryland.edu/media/SOM/Microsites/CSMH/docs/Resource-Mapping-in-Schools-and-School-Districts10.14.14_2-(1).pdf" TargetMode="External"/><Relationship Id="rId37" Type="http://schemas.openxmlformats.org/officeDocument/2006/relationships/hyperlink" Target="https://www2.ed.gov/policy/gen/guid/fpco/doc/ferpa-hipaa-guidance.pdf" TargetMode="External"/><Relationship Id="rId40" Type="http://schemas.openxmlformats.org/officeDocument/2006/relationships/hyperlink" Target="https://docs.google.com/presentation/d/1_r4sX2aYjJpM6Nv6j2O-Ldw0mPgVBQWadIqIuqEveJ8/edit" TargetMode="External"/><Relationship Id="rId45" Type="http://schemas.openxmlformats.org/officeDocument/2006/relationships/hyperlink" Target="https://www.pbis.org/Common/Cms/files/Forum16_Presentations/B1_H1_FACE.pdf" TargetMode="External"/><Relationship Id="rId53" Type="http://schemas.openxmlformats.org/officeDocument/2006/relationships/hyperlink" Target="https://drive.google.com/file/d/0B9rpal09Nt5HaDhiazNaZ2h6cGM/view?usp=sharing" TargetMode="External"/><Relationship Id="rId58" Type="http://schemas.openxmlformats.org/officeDocument/2006/relationships/hyperlink" Target="https://docs.google.com/document/d/1Res33C6CvpudyIRG42gnFULmzsS4ylZLAuRyFp_6XtA/edit" TargetMode="External"/><Relationship Id="rId66" Type="http://schemas.openxmlformats.org/officeDocument/2006/relationships/hyperlink" Target="http://crpbis.org/documents/Using%20Learning%20Labs%20for%20CRPBIS_Bal%20et%20al_2016.pdf" TargetMode="External"/><Relationship Id="rId74" Type="http://schemas.openxmlformats.org/officeDocument/2006/relationships/hyperlink" Target="http://implementation.fpg.unc.edu/resources/initiative-inventory" TargetMode="External"/><Relationship Id="rId79" Type="http://schemas.openxmlformats.org/officeDocument/2006/relationships/hyperlink" Target="http://www.midwestpbis.org/materials/wraparound"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pacer.org/pbis/trainingmods/" TargetMode="External"/><Relationship Id="rId82" Type="http://schemas.openxmlformats.org/officeDocument/2006/relationships/hyperlink" Target="https://drive.google.com/file/d/0B9rpal09Nt5HeHRaWVZweDROQ3JKOUFPalY1TTFKRng4b0tr/view?usp=sharing" TargetMode="External"/><Relationship Id="rId19" Type="http://schemas.openxmlformats.org/officeDocument/2006/relationships/hyperlink" Target="https://docs.google.com/document/d/1MWdZsNkxCivNzz9z_CCKICS5V-VeaEBi3VBrZy71fUo/ed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bis.org/common/cms/files/Current%20Topics/Final-Monograph.pdf" TargetMode="External"/><Relationship Id="rId22" Type="http://schemas.openxmlformats.org/officeDocument/2006/relationships/hyperlink" Target="https://docs.google.com/document/d/11_ijxpzGzjHivDzMUw7uQ1VQ78Vc4pfVSHj6YRmBumA/edit" TargetMode="External"/><Relationship Id="rId27" Type="http://schemas.openxmlformats.org/officeDocument/2006/relationships/hyperlink" Target="https://www.pbis.org/training/tips" TargetMode="External"/><Relationship Id="rId30" Type="http://schemas.openxmlformats.org/officeDocument/2006/relationships/hyperlink" Target="https://docs.google.com/document/d/1dL3yY1Gvg0heH6kT1K-wvwILDyFT51ZldFZrCEorV1s/edit" TargetMode="External"/><Relationship Id="rId35" Type="http://schemas.openxmlformats.org/officeDocument/2006/relationships/hyperlink" Target="https://docs.google.com/document/d/1uyILn1l5itbfge68pQQ8YINa2NQxSdZYrTLeHlr2u4E/edit" TargetMode="External"/><Relationship Id="rId43" Type="http://schemas.openxmlformats.org/officeDocument/2006/relationships/hyperlink" Target="https://www.pbis.org/Common/Cms/files/Forum16_Presentations/B1_H1_FACE.pdf" TargetMode="External"/><Relationship Id="rId48" Type="http://schemas.openxmlformats.org/officeDocument/2006/relationships/hyperlink" Target="http://cyfs.unl.edu/futures/future_index.html" TargetMode="External"/><Relationship Id="rId56" Type="http://schemas.openxmlformats.org/officeDocument/2006/relationships/hyperlink" Target="https://docs.google.com/presentation/d/1_r4sX2aYjJpM6Nv6j2O-Ldw0mPgVBQWadIqIuqEveJ8/edit" TargetMode="External"/><Relationship Id="rId64" Type="http://schemas.openxmlformats.org/officeDocument/2006/relationships/hyperlink" Target="https://www.youtube.com/watch?v=eFLgUt-8CPk" TargetMode="External"/><Relationship Id="rId69" Type="http://schemas.openxmlformats.org/officeDocument/2006/relationships/hyperlink" Target="http://www.florida-rti.org/parentResources/videos.htm" TargetMode="External"/><Relationship Id="rId77" Type="http://schemas.openxmlformats.org/officeDocument/2006/relationships/hyperlink" Target="https://docs.google.com/document/d/1FVTTQTKB6WQbZ1nLPCypuX8a7cn46QnDNu-ipGVp-kk/edit" TargetMode="External"/><Relationship Id="rId8" Type="http://schemas.openxmlformats.org/officeDocument/2006/relationships/image" Target="media/image2.png"/><Relationship Id="rId51" Type="http://schemas.openxmlformats.org/officeDocument/2006/relationships/hyperlink" Target="https://docs.google.com/document/d/1pdTYTnstrz21jc4ELhsNL6tRt6uKManDpdY2W1KcIEc/edit" TargetMode="External"/><Relationship Id="rId72" Type="http://schemas.openxmlformats.org/officeDocument/2006/relationships/hyperlink" Target="https://docs.google.com/document/d/17s0z5ti2BEMN9boRz-kwUxyww5MvgxUI3Iw3DejsX-k/edit" TargetMode="External"/><Relationship Id="rId80" Type="http://schemas.openxmlformats.org/officeDocument/2006/relationships/hyperlink" Target="http://www.midwestpbis.org/materials/renew" TargetMode="External"/><Relationship Id="rId85" Type="http://schemas.openxmlformats.org/officeDocument/2006/relationships/hyperlink" Target="https://midwestpbis.adobeconnect.com/p7tib8yrvs6/?launcher=false&amp;fcsContent=true&amp;pbMode=normal" TargetMode="External"/><Relationship Id="rId3" Type="http://schemas.openxmlformats.org/officeDocument/2006/relationships/settings" Target="settings.xml"/><Relationship Id="rId12" Type="http://schemas.openxmlformats.org/officeDocument/2006/relationships/hyperlink" Target="http://csmh.umaryland.edu/" TargetMode="External"/><Relationship Id="rId17" Type="http://schemas.openxmlformats.org/officeDocument/2006/relationships/hyperlink" Target="https://drive.google.com/file/d/0B9rpal09Nt5HOGRUQVllbjFnZWs/view?usp=sharing" TargetMode="External"/><Relationship Id="rId25" Type="http://schemas.openxmlformats.org/officeDocument/2006/relationships/hyperlink" Target="https://midwestpbis.adobeconnect.com/p3309ct7llf/?launcher=false&amp;fcsContent=true&amp;pbMode=normal" TargetMode="External"/><Relationship Id="rId33" Type="http://schemas.openxmlformats.org/officeDocument/2006/relationships/hyperlink" Target="https://docs.google.com/presentation/d/1qWe35lIcxkkPLhe_WuNSM0GlKx6GURfOZQE1RznjHzA/edit" TargetMode="External"/><Relationship Id="rId38" Type="http://schemas.openxmlformats.org/officeDocument/2006/relationships/hyperlink" Target="https://docs.google.com/document/d/11_ijxpzGzjHivDzMUw7uQ1VQ78Vc4pfVSHj6YRmBumA/edit" TargetMode="External"/><Relationship Id="rId46" Type="http://schemas.openxmlformats.org/officeDocument/2006/relationships/hyperlink" Target="https://drive.google.com/file/d/0B9rpal09Nt5HMDd5ckFhNzU1QWM/view?usp=sharing" TargetMode="External"/><Relationship Id="rId59" Type="http://schemas.openxmlformats.org/officeDocument/2006/relationships/hyperlink" Target="http://www.pbis.org/Common/Cms/files/pbisresources/Family%20Engagement%20in%20PBIS.pdf" TargetMode="External"/><Relationship Id="rId67" Type="http://schemas.openxmlformats.org/officeDocument/2006/relationships/hyperlink" Target="http://www.hfrp.org/publications-resources/browse-our-publications/conjoint-behavioral-consultation-a-model-to-facilitate-meaningful-partnerships-for-families-and-schools" TargetMode="External"/><Relationship Id="rId20" Type="http://schemas.openxmlformats.org/officeDocument/2006/relationships/hyperlink" Target="https://docs.google.com/document/d/1k57jkkj6hzzpX765IAVtr9K7YdeFye7EbENbf5IoMNI/edit" TargetMode="External"/><Relationship Id="rId41" Type="http://schemas.openxmlformats.org/officeDocument/2006/relationships/hyperlink" Target="https://www.pbis.org/Common/Cms/files/Forum16_Presentations/B1_H1_FACE.pdf" TargetMode="External"/><Relationship Id="rId54" Type="http://schemas.openxmlformats.org/officeDocument/2006/relationships/hyperlink" Target="https://drive.google.com/file/d/0B9rpal09Nt5HYnRGM1pLSkxYMjg/view?usp=sharing" TargetMode="External"/><Relationship Id="rId62" Type="http://schemas.openxmlformats.org/officeDocument/2006/relationships/hyperlink" Target="https://docs.google.com/presentation/d/1nbuWxau20A-dk6EW-QWFi4WKFji8CC903ZzBN217EEo/edit" TargetMode="External"/><Relationship Id="rId70" Type="http://schemas.openxmlformats.org/officeDocument/2006/relationships/hyperlink" Target="https://midwestpbis.adobeconnect.com/p5twl0ftkmw/?launcher=false&amp;fcsContent=true&amp;pbMode=normal" TargetMode="External"/><Relationship Id="rId75" Type="http://schemas.openxmlformats.org/officeDocument/2006/relationships/hyperlink" Target="https://midwestpbis.adobeconnect.com/p7tib8yrvs6/?launcher=false&amp;fcsContent=true&amp;pbMode=normal" TargetMode="External"/><Relationship Id="rId83" Type="http://schemas.openxmlformats.org/officeDocument/2006/relationships/hyperlink" Target="https://drive.google.com/file/d/0B9rpal09Nt5HeHRaWVZweDROQ3JKOUFPalY1TTFKRng4b0tr/view?usp=sharing"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bis.org/common/cms/files/Current%20Topics/Final-Monograph.pdf" TargetMode="External"/><Relationship Id="rId23" Type="http://schemas.openxmlformats.org/officeDocument/2006/relationships/hyperlink" Target="https://docs.google.com/document/d/1Qe34pkCi0KKEy-oXkN-M8TXT0MtKtJdoI2xYm_SLGtU/edit" TargetMode="External"/><Relationship Id="rId28" Type="http://schemas.openxmlformats.org/officeDocument/2006/relationships/hyperlink" Target="https://docs.google.com/document/d/1EEsHmyhWeleDv4vu4M381P98-PD6D8GYowSlWuvSG6U/edit" TargetMode="External"/><Relationship Id="rId36" Type="http://schemas.openxmlformats.org/officeDocument/2006/relationships/hyperlink" Target="https://docs.google.com/document/d/1hlTU2E4IQUHvRgfChRW9837Dg8iK8LtuuEtsw29g3Os/edit" TargetMode="External"/><Relationship Id="rId49" Type="http://schemas.openxmlformats.org/officeDocument/2006/relationships/hyperlink" Target="https://docs.google.com/document/d/1t_Ea056YUDqbmsp6OX6dMgqJWxwKO-cBNaEbpZGDNlk/edit" TargetMode="External"/><Relationship Id="rId57" Type="http://schemas.openxmlformats.org/officeDocument/2006/relationships/hyperlink" Target="https://fcu.cfc.uoregon.edu/PositiveFamilySupport.aspx" TargetMode="External"/><Relationship Id="rId10" Type="http://schemas.openxmlformats.org/officeDocument/2006/relationships/image" Target="media/image4.png"/><Relationship Id="rId31" Type="http://schemas.openxmlformats.org/officeDocument/2006/relationships/hyperlink" Target="https://docs.google.com/document/d/1k57jkkj6hzzpX765IAVtr9K7YdeFye7EbENbf5IoMNI/edit" TargetMode="External"/><Relationship Id="rId44" Type="http://schemas.openxmlformats.org/officeDocument/2006/relationships/hyperlink" Target="https://www.pbis.org/Common/Cms/files/Forum16_Presentations/B1_H1_FACE.pdf" TargetMode="External"/><Relationship Id="rId52" Type="http://schemas.openxmlformats.org/officeDocument/2006/relationships/hyperlink" Target="https://drive.google.com/file/d/0B9rpal09Nt5HdWNFZ2p5ZldtMWM/view?usp=sharing" TargetMode="External"/><Relationship Id="rId60" Type="http://schemas.openxmlformats.org/officeDocument/2006/relationships/hyperlink" Target="http://cyfs.unl.edu/futures/ncseam_index.html" TargetMode="External"/><Relationship Id="rId65" Type="http://schemas.openxmlformats.org/officeDocument/2006/relationships/hyperlink" Target="http://crpbis.org/documents/2013_CRPBIS_Brief_FINAL.pdf" TargetMode="External"/><Relationship Id="rId73" Type="http://schemas.openxmlformats.org/officeDocument/2006/relationships/hyperlink" Target="http://implementation.fpg.unc.edu/resources/hexagon-tool-exploring-context" TargetMode="External"/><Relationship Id="rId78" Type="http://schemas.openxmlformats.org/officeDocument/2006/relationships/hyperlink" Target="https://docs.google.com/document/d/1RvwR-aA3LVxCmfJAayxsPTBCki4q8lo5M0tHshiuVCY/edit" TargetMode="External"/><Relationship Id="rId81" Type="http://schemas.openxmlformats.org/officeDocument/2006/relationships/hyperlink" Target="https://docs.google.com/document/d/1FVTTQTKB6WQbZ1nLPCypuX8a7cn46QnDNu-ipGVp-kk/edit"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10405</Words>
  <Characters>59310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69576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Phelps, Dusty</dc:creator>
  <cp:lastModifiedBy>Phelps, Dusty</cp:lastModifiedBy>
  <cp:revision>2</cp:revision>
  <dcterms:created xsi:type="dcterms:W3CDTF">2017-12-01T14:07:00Z</dcterms:created>
  <dcterms:modified xsi:type="dcterms:W3CDTF">2017-12-01T14:07:00Z</dcterms:modified>
</cp:coreProperties>
</file>